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68" w:rsidRPr="0022012E" w:rsidRDefault="00211D68" w:rsidP="002201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Шановні панове!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2C26" w:rsidRPr="0022012E" w:rsidRDefault="00B05BE7" w:rsidP="0022012E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  <w:bookmarkStart w:id="0" w:name="_GoBack"/>
      <w:bookmarkEnd w:id="0"/>
      <w:r w:rsidRPr="0022012E">
        <w:rPr>
          <w:color w:val="505050"/>
          <w:sz w:val="28"/>
          <w:szCs w:val="28"/>
          <w:lang w:val="uk-UA"/>
        </w:rPr>
        <w:t xml:space="preserve">Компанія </w:t>
      </w:r>
      <w:r w:rsidR="00DB2C26" w:rsidRPr="0022012E">
        <w:rPr>
          <w:color w:val="505050"/>
          <w:sz w:val="28"/>
          <w:szCs w:val="28"/>
          <w:lang w:val="en-US"/>
        </w:rPr>
        <w:t>Cisco</w:t>
      </w:r>
      <w:r w:rsidRPr="0022012E">
        <w:rPr>
          <w:color w:val="505050"/>
          <w:sz w:val="28"/>
          <w:szCs w:val="28"/>
          <w:lang w:val="uk-UA"/>
        </w:rPr>
        <w:t xml:space="preserve"> пропонує </w:t>
      </w:r>
      <w:r w:rsidR="00211D68" w:rsidRPr="0022012E">
        <w:rPr>
          <w:color w:val="505050"/>
          <w:sz w:val="28"/>
          <w:szCs w:val="28"/>
          <w:lang w:val="uk-UA"/>
        </w:rPr>
        <w:t>взяти</w:t>
      </w:r>
      <w:r w:rsidRPr="0022012E">
        <w:rPr>
          <w:color w:val="505050"/>
          <w:sz w:val="28"/>
          <w:szCs w:val="28"/>
          <w:lang w:val="uk-UA"/>
        </w:rPr>
        <w:t xml:space="preserve"> участь у програмі </w:t>
      </w:r>
      <w:r w:rsidR="00211D68" w:rsidRPr="0022012E">
        <w:rPr>
          <w:color w:val="505050"/>
          <w:sz w:val="28"/>
          <w:szCs w:val="28"/>
          <w:lang w:val="uk-UA"/>
        </w:rPr>
        <w:t>мережних</w:t>
      </w:r>
      <w:r w:rsidRPr="0022012E">
        <w:rPr>
          <w:color w:val="505050"/>
          <w:sz w:val="28"/>
          <w:szCs w:val="28"/>
          <w:lang w:val="uk-UA"/>
        </w:rPr>
        <w:t xml:space="preserve"> академій</w:t>
      </w:r>
      <w:r w:rsidR="00211D68" w:rsidRPr="0022012E">
        <w:rPr>
          <w:color w:val="505050"/>
          <w:sz w:val="28"/>
          <w:szCs w:val="28"/>
          <w:lang w:val="en-US"/>
        </w:rPr>
        <w:t>Cisco</w:t>
      </w:r>
      <w:r w:rsidRPr="0022012E">
        <w:rPr>
          <w:color w:val="505050"/>
          <w:sz w:val="28"/>
          <w:szCs w:val="28"/>
          <w:lang w:val="uk-UA"/>
        </w:rPr>
        <w:t xml:space="preserve">, що надає можливість </w:t>
      </w:r>
      <w:r w:rsidR="00211D68" w:rsidRPr="0022012E">
        <w:rPr>
          <w:color w:val="505050"/>
          <w:sz w:val="28"/>
          <w:szCs w:val="28"/>
          <w:lang w:val="uk-UA"/>
        </w:rPr>
        <w:t>викладати курс</w:t>
      </w:r>
      <w:r w:rsidR="00DB2C26" w:rsidRPr="0022012E">
        <w:rPr>
          <w:color w:val="505050"/>
          <w:sz w:val="28"/>
          <w:szCs w:val="28"/>
          <w:lang w:val="uk-UA"/>
        </w:rPr>
        <w:t xml:space="preserve">и </w:t>
      </w:r>
      <w:r w:rsidR="00DB2C26" w:rsidRPr="0022012E">
        <w:rPr>
          <w:color w:val="505050"/>
          <w:sz w:val="28"/>
          <w:szCs w:val="28"/>
          <w:lang w:val="en-US"/>
        </w:rPr>
        <w:t>Cisco</w:t>
      </w:r>
      <w:r w:rsidR="00DB2C26" w:rsidRPr="0022012E">
        <w:rPr>
          <w:color w:val="505050"/>
          <w:sz w:val="28"/>
          <w:szCs w:val="28"/>
          <w:lang w:val="uk-UA"/>
        </w:rPr>
        <w:t>та брати участь у дистанційних</w:t>
      </w:r>
      <w:r w:rsidR="00781D24" w:rsidRPr="0022012E">
        <w:rPr>
          <w:color w:val="505050"/>
          <w:sz w:val="28"/>
          <w:szCs w:val="28"/>
          <w:lang w:val="uk-UA"/>
        </w:rPr>
        <w:t>,</w:t>
      </w:r>
      <w:r w:rsidR="00DB2C26" w:rsidRPr="0022012E">
        <w:rPr>
          <w:color w:val="505050"/>
          <w:sz w:val="28"/>
          <w:szCs w:val="28"/>
          <w:lang w:val="uk-UA"/>
        </w:rPr>
        <w:t xml:space="preserve"> очних подіях, які організовує </w:t>
      </w:r>
      <w:r w:rsidR="00DB2C26" w:rsidRPr="0022012E">
        <w:rPr>
          <w:color w:val="505050"/>
          <w:sz w:val="28"/>
          <w:szCs w:val="28"/>
          <w:lang w:val="en-US"/>
        </w:rPr>
        <w:t>Cisco</w:t>
      </w:r>
      <w:r w:rsidR="00DB2C26" w:rsidRPr="0022012E">
        <w:rPr>
          <w:color w:val="505050"/>
          <w:sz w:val="28"/>
          <w:szCs w:val="28"/>
          <w:lang w:val="uk-UA"/>
        </w:rPr>
        <w:t>та</w:t>
      </w:r>
      <w:r w:rsidR="00781D24" w:rsidRPr="0022012E">
        <w:rPr>
          <w:color w:val="505050"/>
          <w:sz w:val="28"/>
          <w:szCs w:val="28"/>
          <w:lang w:val="uk-UA"/>
        </w:rPr>
        <w:t xml:space="preserve"> ВНЗ</w:t>
      </w:r>
      <w:r w:rsidR="00211D68" w:rsidRPr="0022012E">
        <w:rPr>
          <w:color w:val="505050"/>
          <w:sz w:val="28"/>
          <w:szCs w:val="28"/>
          <w:lang w:val="uk-UA"/>
        </w:rPr>
        <w:t>-партнери</w:t>
      </w:r>
      <w:r w:rsidR="00DB2C26" w:rsidRPr="0022012E">
        <w:rPr>
          <w:color w:val="505050"/>
          <w:sz w:val="28"/>
          <w:szCs w:val="28"/>
          <w:lang w:val="uk-UA"/>
        </w:rPr>
        <w:t xml:space="preserve"> програми</w:t>
      </w:r>
      <w:r w:rsidRPr="0022012E">
        <w:rPr>
          <w:color w:val="505050"/>
          <w:sz w:val="28"/>
          <w:szCs w:val="28"/>
          <w:lang w:val="uk-UA"/>
        </w:rPr>
        <w:t xml:space="preserve">. </w:t>
      </w:r>
    </w:p>
    <w:p w:rsidR="00211D68" w:rsidRPr="0022012E" w:rsidRDefault="00211D68" w:rsidP="0022012E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  <w:r w:rsidRPr="0022012E">
        <w:rPr>
          <w:color w:val="505050"/>
          <w:sz w:val="28"/>
          <w:szCs w:val="28"/>
          <w:lang w:val="uk-UA"/>
        </w:rPr>
        <w:t xml:space="preserve">Участь у програмі академій </w:t>
      </w:r>
      <w:r w:rsidRPr="0022012E">
        <w:rPr>
          <w:color w:val="505050"/>
          <w:sz w:val="28"/>
          <w:szCs w:val="28"/>
          <w:lang w:val="en-US"/>
        </w:rPr>
        <w:t>Cisco</w:t>
      </w:r>
      <w:r w:rsidRPr="0022012E">
        <w:rPr>
          <w:color w:val="505050"/>
          <w:sz w:val="28"/>
          <w:szCs w:val="28"/>
          <w:lang w:val="uk-UA"/>
        </w:rPr>
        <w:t xml:space="preserve">для навчальних закладів є безкоштовною. </w:t>
      </w:r>
    </w:p>
    <w:p w:rsidR="00CD49F4" w:rsidRPr="0022012E" w:rsidRDefault="00CD49F4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Сьогодні людство представляє собою технологічне суспільство, яке йде шляхом розвитку Інтернету речей — Inter</w:t>
      </w:r>
      <w:r w:rsidR="00781D24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net of Things (IoT). І зараз ІТ-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галузь як ніколи потребує молодих спеціалістів у усіх сферах ІТ і надає цим молодим спеціалістам надзвичайні можливості для професійного розвитку.</w:t>
      </w:r>
    </w:p>
    <w:p w:rsidR="0089288E" w:rsidRPr="0022012E" w:rsidRDefault="00724A42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Щоб</w:t>
      </w:r>
      <w:r w:rsidR="00E14BBB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опанувати знання і н</w:t>
      </w:r>
      <w:r w:rsidR="0089288E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авички з цифрових технологій XXI ст.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необхідно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бути обізнаним у великій кільк</w:t>
      </w:r>
      <w:r w:rsidR="00E14BBB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ості</w:t>
      </w:r>
      <w:r w:rsidR="0089288E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напрямків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(що відповідає горизонтальній рисці</w:t>
      </w:r>
      <w:r w:rsidR="00DB2C26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літери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«Т»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) та мати г</w:t>
      </w:r>
      <w:r w:rsidR="0089288E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либокі знання хоча б в одному з напрямків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(що відповідає вертикальній рисці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літери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).</w:t>
      </w:r>
    </w:p>
    <w:p w:rsidR="00211D68" w:rsidRPr="0022012E" w:rsidRDefault="00724A42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С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таршій школі </w:t>
      </w:r>
      <w:r w:rsidR="00CD49F4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в рамках програми академій Cisco </w:t>
      </w:r>
      <w:r w:rsidR="00211D68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пропоную</w:t>
      </w:r>
      <w:r w:rsidR="006F3330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ться 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три </w:t>
      </w:r>
      <w:r w:rsidR="00211D68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курси, які мають відповідний гриф Міністерства освіти і науки, молоді та спорту України:</w:t>
      </w:r>
    </w:p>
    <w:p w:rsidR="00211D68" w:rsidRPr="0022012E" w:rsidRDefault="00211D68" w:rsidP="0022012E">
      <w:pPr>
        <w:pStyle w:val="a5"/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курс «Вступ до інтернету речей», який </w:t>
      </w:r>
      <w:r w:rsidR="00CD49F4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роз</w:t>
      </w:r>
      <w:r w:rsidR="0005162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ширить базові знання школярів у </w:t>
      </w:r>
      <w:r w:rsidR="00CD49F4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галузі обладнання, програмного забезпечення, безпеки комп’ютерних мереж та хмарних обчислень, необхідні для задоволення зростаючого попиту на фахівців з інформаційно-комутаційних технологій (ІКТ) початкового рівня. Курс охоплює відомості про чотири формуючі компоненти (стовпи) Всеохоплюючого Інтернету – це Інтернет людей, Інтернет процесів, Інтернет даних та Інтернет речей. Завдяки вправам і лабораторним роботам учні ознайомляться з апаратним і програмним забезпеченням комп’ютерних мереж, навчаться програмувати роботу різних датчиків, а також розміщувати дані від цих датчиків у Центрах обробки даних (ЦОД).</w:t>
      </w:r>
    </w:p>
    <w:p w:rsidR="005C00BE" w:rsidRPr="0022012E" w:rsidRDefault="00211D68" w:rsidP="0022012E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  <w:r w:rsidRPr="0022012E">
        <w:rPr>
          <w:color w:val="505050"/>
          <w:sz w:val="28"/>
          <w:szCs w:val="28"/>
          <w:lang w:val="uk-UA"/>
        </w:rPr>
        <w:t xml:space="preserve">2) курс </w:t>
      </w:r>
      <w:r w:rsidR="006F3330" w:rsidRPr="0022012E">
        <w:rPr>
          <w:color w:val="505050"/>
          <w:sz w:val="28"/>
          <w:szCs w:val="28"/>
          <w:lang w:val="uk-UA"/>
        </w:rPr>
        <w:t xml:space="preserve">«Апаратне та програмне забезпечення», який надає базові знання у галузі обладнання та програмного забезпечення комп’ютерів, а також більш складні принципи, такі як безпека та організація комп’ютерних мереж. Ці знання закладають основу для майбутніх спеціалістів з інформаційних та комунікаційних технологій початкового рівня. </w:t>
      </w:r>
      <w:r w:rsidR="005C00BE" w:rsidRPr="0022012E">
        <w:rPr>
          <w:color w:val="505050"/>
          <w:sz w:val="28"/>
          <w:szCs w:val="28"/>
          <w:lang w:val="uk-UA"/>
        </w:rPr>
        <w:t xml:space="preserve">Даний курс дозволяє випускникам підготуватися до початку роботи у сфері ІКТ та отримання сертифікату </w:t>
      </w:r>
      <w:r w:rsidR="005C00BE" w:rsidRPr="0022012E">
        <w:rPr>
          <w:color w:val="505050"/>
          <w:sz w:val="28"/>
          <w:szCs w:val="28"/>
        </w:rPr>
        <w:t>CompTIAA</w:t>
      </w:r>
      <w:r w:rsidR="005C00BE" w:rsidRPr="0022012E">
        <w:rPr>
          <w:color w:val="505050"/>
          <w:sz w:val="28"/>
          <w:szCs w:val="28"/>
          <w:lang w:val="uk-UA"/>
        </w:rPr>
        <w:t xml:space="preserve">+, що забезпечує їм конкурентну перевагу на сучасному ринку праці. </w:t>
      </w:r>
    </w:p>
    <w:p w:rsidR="00F173F2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hAnsi="Times New Roman" w:cs="Times New Roman"/>
          <w:color w:val="505050"/>
          <w:sz w:val="28"/>
          <w:szCs w:val="28"/>
          <w:lang w:val="uk-UA"/>
        </w:rPr>
        <w:t>3) курс</w:t>
      </w:r>
      <w:r w:rsidR="00F173F2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«Введення в мережі. Маршрутизація і комутація» охоплюєпитання організації мереж, починаючи з основ і закінчуючи програмами та службами. Учні отримують практичні знання про основні мережеві поняття і технології. Даний інтерактивний курс допоможе розвинути навички, необхідні для створення та впровадження невеликих мереж за допомогою широкого спектра додатків.</w:t>
      </w:r>
    </w:p>
    <w:p w:rsidR="00211D68" w:rsidRPr="0022012E" w:rsidRDefault="00211D68" w:rsidP="0022012E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  <w:r w:rsidRPr="0022012E">
        <w:rPr>
          <w:color w:val="505050"/>
          <w:sz w:val="28"/>
          <w:szCs w:val="28"/>
          <w:lang w:val="uk-UA"/>
        </w:rPr>
        <w:lastRenderedPageBreak/>
        <w:t xml:space="preserve">Підготовка вчителів шкіл здійснюється на базі Центрів підготовки інструкторів </w:t>
      </w:r>
      <w:r w:rsidR="00DB2C26" w:rsidRPr="0022012E">
        <w:rPr>
          <w:color w:val="505050"/>
          <w:sz w:val="28"/>
          <w:szCs w:val="28"/>
          <w:lang w:val="uk-UA"/>
        </w:rPr>
        <w:t>мережних</w:t>
      </w:r>
      <w:r w:rsidRPr="0022012E">
        <w:rPr>
          <w:color w:val="505050"/>
          <w:sz w:val="28"/>
          <w:szCs w:val="28"/>
          <w:lang w:val="uk-UA"/>
        </w:rPr>
        <w:t xml:space="preserve"> академій </w:t>
      </w:r>
      <w:r w:rsidR="00DB2C26" w:rsidRPr="0022012E">
        <w:rPr>
          <w:color w:val="505050"/>
          <w:sz w:val="28"/>
          <w:szCs w:val="28"/>
          <w:lang w:val="uk-UA"/>
        </w:rPr>
        <w:t>C</w:t>
      </w:r>
      <w:proofErr w:type="spellStart"/>
      <w:r w:rsidR="00DB2C26" w:rsidRPr="0022012E">
        <w:rPr>
          <w:color w:val="505050"/>
          <w:sz w:val="28"/>
          <w:szCs w:val="28"/>
          <w:lang w:val="en-US"/>
        </w:rPr>
        <w:t>isco</w:t>
      </w:r>
      <w:proofErr w:type="spellEnd"/>
      <w:r w:rsidRPr="0022012E">
        <w:rPr>
          <w:color w:val="505050"/>
          <w:sz w:val="28"/>
          <w:szCs w:val="28"/>
          <w:lang w:val="uk-UA"/>
        </w:rPr>
        <w:t xml:space="preserve"> при таких навчальних закладах: </w:t>
      </w:r>
      <w:r w:rsidR="007402D5" w:rsidRPr="0022012E">
        <w:rPr>
          <w:color w:val="505050"/>
          <w:sz w:val="28"/>
          <w:szCs w:val="28"/>
          <w:lang w:val="uk-UA"/>
        </w:rPr>
        <w:t>Навчально-виховний комплекс №141 «ОРТ»</w:t>
      </w:r>
      <w:r w:rsidRPr="0022012E">
        <w:rPr>
          <w:color w:val="505050"/>
          <w:sz w:val="28"/>
          <w:szCs w:val="28"/>
          <w:lang w:val="uk-UA"/>
        </w:rPr>
        <w:t xml:space="preserve"> м.Києва, КНУ імені Тараса Шевченка,  Запорізька державна інженерна академія, Національний гірничий університет, НУ “Львівська політехніка”, НУ “Харківський політехнічний університет”, Тернопільський національний технічний університет імені Івана Пулюя та НТУУ “Київський політехнічний інститут”. </w:t>
      </w:r>
    </w:p>
    <w:p w:rsidR="00211D68" w:rsidRPr="0022012E" w:rsidRDefault="00211D68" w:rsidP="0022012E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  <w:r w:rsidRPr="0022012E">
        <w:rPr>
          <w:color w:val="505050"/>
          <w:sz w:val="28"/>
          <w:szCs w:val="28"/>
          <w:lang w:val="uk-UA"/>
        </w:rPr>
        <w:t>Навчання та підвищення кваліфікації вчителів шкіл фінансує корпорація Cisco.</w:t>
      </w:r>
    </w:p>
    <w:p w:rsidR="00051621" w:rsidRPr="0022012E" w:rsidRDefault="00051621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В рамках програми Cisco також запрошує на</w:t>
      </w:r>
      <w:r w:rsidR="00DB2C26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події для молоді: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вебінари, змагання, студентські дні Cisco,  Дні дівчат в ІТ та ін.</w:t>
      </w:r>
    </w:p>
    <w:p w:rsidR="00051621" w:rsidRPr="0022012E" w:rsidRDefault="00051621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Про корпорацію Cisco: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Корпорація Cisco – світовий лідер у сфері телекомунікаційних технологій. Продукти, послуги та обладнання Cisco широко використовуються українськими  компаніями та організаціями для побудови корпоративних та національних телекомунікаційних мереж, організації передачі даних, захисту інформації тощо. 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Про програму академій Cisco:</w:t>
      </w:r>
    </w:p>
    <w:p w:rsidR="00DB2C26" w:rsidRPr="0022012E" w:rsidRDefault="00DB2C26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Серед цілей корпорації в Україні – здійснення програми корпоративної соціальної відповідальності – Програми мережних академій Cisco. В рамках цієї програми навчальні та державні заклади проводять навчання школярів та студентів курсам з мереж та інших ІТ тем.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Програма охоплює 170 країн світу. Щорічно навчається 1 мільйон студентів. В Україні програма працює з 1999 року. Діють 270 академій Cisco в навчальних закладах різних рівнів - від шкіл до університетів. Протягом останніх чотирьох років навчання щорічно проходять більше 10 тисяч слухачів з усіх областей України.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BB6B71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З питаннями звертайтесь</w:t>
      </w:r>
      <w:r w:rsidR="00BB6B7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:т. 067 404 66, 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поштою </w:t>
      </w:r>
      <w:hyperlink r:id="rId5" w:history="1">
        <w:r w:rsidRPr="0022012E">
          <w:rPr>
            <w:rFonts w:ascii="Times New Roman" w:hAnsi="Times New Roman" w:cs="Times New Roman"/>
            <w:color w:val="505050"/>
            <w:sz w:val="28"/>
            <w:szCs w:val="28"/>
            <w:lang w:val="uk-UA" w:eastAsia="ru-RU"/>
          </w:rPr>
          <w:t>edomoten@cisco.com</w:t>
        </w:r>
      </w:hyperlink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З повагою,</w:t>
      </w:r>
    </w:p>
    <w:p w:rsidR="00211D68" w:rsidRPr="0022012E" w:rsidRDefault="00211D68" w:rsidP="0022012E">
      <w:pPr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</w:pP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Олена </w:t>
      </w:r>
      <w:proofErr w:type="spellStart"/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Домотенко</w:t>
      </w:r>
      <w:proofErr w:type="spellEnd"/>
      <w:r w:rsidR="00BB6B7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- м</w:t>
      </w:r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енеджер програмкорпоративної соціальної відповідальності </w:t>
      </w:r>
      <w:proofErr w:type="spellStart"/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Ciscoв</w:t>
      </w:r>
      <w:proofErr w:type="spellEnd"/>
      <w:r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 xml:space="preserve"> Україні та Білорусі</w:t>
      </w:r>
      <w:r w:rsidR="00BB6B71" w:rsidRPr="0022012E">
        <w:rPr>
          <w:rFonts w:ascii="Times New Roman" w:eastAsia="Times New Roman" w:hAnsi="Times New Roman" w:cs="Times New Roman"/>
          <w:color w:val="505050"/>
          <w:sz w:val="28"/>
          <w:szCs w:val="28"/>
          <w:lang w:val="uk-UA" w:eastAsia="ru-RU"/>
        </w:rPr>
        <w:t>.</w:t>
      </w:r>
    </w:p>
    <w:p w:rsidR="00211D68" w:rsidRPr="0022012E" w:rsidRDefault="00211D68" w:rsidP="0022012E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505050"/>
          <w:sz w:val="28"/>
          <w:szCs w:val="28"/>
          <w:lang w:val="uk-UA"/>
        </w:rPr>
      </w:pPr>
    </w:p>
    <w:sectPr w:rsidR="00211D68" w:rsidRPr="0022012E" w:rsidSect="005C3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129D5"/>
    <w:multiLevelType w:val="hybridMultilevel"/>
    <w:tmpl w:val="578E47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70D92"/>
    <w:multiLevelType w:val="hybridMultilevel"/>
    <w:tmpl w:val="EDFC833A"/>
    <w:lvl w:ilvl="0" w:tplc="27FAFB4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50505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5BE7"/>
    <w:rsid w:val="00051621"/>
    <w:rsid w:val="00211D68"/>
    <w:rsid w:val="0022012E"/>
    <w:rsid w:val="005C00BE"/>
    <w:rsid w:val="005C3E57"/>
    <w:rsid w:val="006F3330"/>
    <w:rsid w:val="00724A42"/>
    <w:rsid w:val="007402D5"/>
    <w:rsid w:val="00781D24"/>
    <w:rsid w:val="00817B3D"/>
    <w:rsid w:val="0089288E"/>
    <w:rsid w:val="008B7744"/>
    <w:rsid w:val="009039D7"/>
    <w:rsid w:val="00B05BE7"/>
    <w:rsid w:val="00BB6B71"/>
    <w:rsid w:val="00CD49F4"/>
    <w:rsid w:val="00DB2C26"/>
    <w:rsid w:val="00E14BBB"/>
    <w:rsid w:val="00F173F2"/>
    <w:rsid w:val="00F6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11D6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1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omoten@cisc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Дзюба</dc:creator>
  <cp:keywords/>
  <dc:description/>
  <cp:lastModifiedBy>organiz</cp:lastModifiedBy>
  <cp:revision>4</cp:revision>
  <dcterms:created xsi:type="dcterms:W3CDTF">2017-05-17T09:23:00Z</dcterms:created>
  <dcterms:modified xsi:type="dcterms:W3CDTF">2017-05-18T14:37:00Z</dcterms:modified>
</cp:coreProperties>
</file>