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2E" w:rsidRDefault="00BE7C0F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</w:t>
      </w:r>
      <w:proofErr w:type="spellStart"/>
      <w:r w:rsidRPr="00297D7C">
        <w:rPr>
          <w:sz w:val="22"/>
          <w:szCs w:val="22"/>
        </w:rPr>
        <w:t>mail</w:t>
      </w:r>
      <w:proofErr w:type="spellEnd"/>
      <w:r w:rsidRPr="00297D7C">
        <w:rPr>
          <w:sz w:val="22"/>
          <w:szCs w:val="22"/>
        </w:rPr>
        <w:t xml:space="preserve">: </w:t>
      </w:r>
      <w:r w:rsidR="00374F02">
        <w:rPr>
          <w:sz w:val="22"/>
          <w:szCs w:val="22"/>
        </w:rPr>
        <w:t xml:space="preserve">osvita.vrda@gmail.com,  </w:t>
      </w:r>
      <w:r w:rsidRPr="00297D7C">
        <w:rPr>
          <w:sz w:val="22"/>
          <w:szCs w:val="22"/>
        </w:rPr>
        <w:t>Код ЕДРПОУ 02141302</w:t>
      </w:r>
    </w:p>
    <w:p w:rsidR="004C0874" w:rsidRDefault="0030373F" w:rsidP="00492E2E">
      <w:r>
        <w:pict>
          <v:line id="_x0000_s1026" style="position:absolute;z-index:251657728" from="-.2pt,5.9pt" to="483.2pt,6.5pt" strokeweight="4.5pt">
            <v:stroke linestyle="thickThin"/>
          </v:line>
        </w:pict>
      </w:r>
      <w:r w:rsidR="00492E2E" w:rsidRPr="00297D7C">
        <w:rPr>
          <w:lang w:val="ru-RU"/>
        </w:rPr>
        <w:t xml:space="preserve"> </w:t>
      </w:r>
    </w:p>
    <w:p w:rsidR="00492E2E" w:rsidRPr="00ED30C5" w:rsidRDefault="00BE7C0F" w:rsidP="000710D8">
      <w:pPr>
        <w:rPr>
          <w:lang w:val="ru-RU"/>
        </w:rPr>
      </w:pPr>
      <w:r>
        <w:rPr>
          <w:lang w:val="ru-RU"/>
        </w:rPr>
        <w:t>07</w:t>
      </w:r>
      <w:r w:rsidR="009749EC">
        <w:rPr>
          <w:lang w:val="ru-RU"/>
        </w:rPr>
        <w:t xml:space="preserve"> </w:t>
      </w:r>
      <w:proofErr w:type="spellStart"/>
      <w:r w:rsidR="009749EC">
        <w:rPr>
          <w:lang w:val="ru-RU"/>
        </w:rPr>
        <w:t>березня</w:t>
      </w:r>
      <w:proofErr w:type="spellEnd"/>
      <w:r w:rsidR="009749EC">
        <w:rPr>
          <w:lang w:val="ru-RU"/>
        </w:rPr>
        <w:t xml:space="preserve"> </w:t>
      </w:r>
      <w:r w:rsidR="00ED4D22">
        <w:t>201</w:t>
      </w:r>
      <w:r>
        <w:rPr>
          <w:lang w:val="ru-RU"/>
        </w:rPr>
        <w:t>7</w:t>
      </w:r>
      <w:r>
        <w:t xml:space="preserve">  </w:t>
      </w:r>
      <w:r w:rsidR="00492E2E" w:rsidRPr="00297D7C">
        <w:t xml:space="preserve">№ </w:t>
      </w:r>
      <w:r w:rsidR="00374F02">
        <w:t>01-16/</w:t>
      </w:r>
      <w:r>
        <w:t>429</w:t>
      </w:r>
    </w:p>
    <w:p w:rsidR="004C0874" w:rsidRPr="004C0874" w:rsidRDefault="00492E2E" w:rsidP="000710D8">
      <w:pPr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</w:p>
    <w:p w:rsidR="00492E2E" w:rsidRPr="00884104" w:rsidRDefault="00492E2E" w:rsidP="00884104">
      <w:pPr>
        <w:pStyle w:val="a3"/>
        <w:rPr>
          <w:sz w:val="24"/>
          <w:szCs w:val="24"/>
          <w:lang w:val="uk-UA"/>
        </w:rPr>
      </w:pPr>
    </w:p>
    <w:p w:rsidR="00ED30C5" w:rsidRDefault="00BE7C0F" w:rsidP="000710D8">
      <w:pPr>
        <w:shd w:val="clear" w:color="auto" w:fill="FFFFFF"/>
        <w:spacing w:before="14"/>
        <w:ind w:firstLine="4962"/>
        <w:rPr>
          <w:b/>
        </w:rPr>
      </w:pPr>
      <w:r>
        <w:rPr>
          <w:b/>
        </w:rPr>
        <w:t xml:space="preserve">Керівникам навчальних </w:t>
      </w:r>
      <w:r w:rsidR="00ED30C5">
        <w:rPr>
          <w:b/>
        </w:rPr>
        <w:t xml:space="preserve">закладів </w:t>
      </w:r>
    </w:p>
    <w:p w:rsidR="00ED30C5" w:rsidRDefault="00ED30C5" w:rsidP="000710D8">
      <w:pPr>
        <w:shd w:val="clear" w:color="auto" w:fill="FFFFFF"/>
        <w:spacing w:before="14"/>
        <w:ind w:firstLine="4962"/>
        <w:rPr>
          <w:b/>
        </w:rPr>
      </w:pPr>
      <w:r>
        <w:rPr>
          <w:b/>
        </w:rPr>
        <w:t xml:space="preserve">Вінницького району   </w:t>
      </w:r>
    </w:p>
    <w:p w:rsidR="00ED30C5" w:rsidRDefault="00ED30C5" w:rsidP="00884104">
      <w:pPr>
        <w:shd w:val="clear" w:color="auto" w:fill="FFFFFF"/>
        <w:spacing w:before="1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ED30C5" w:rsidRDefault="00ED30C5" w:rsidP="000710D8">
      <w:pPr>
        <w:shd w:val="clear" w:color="auto" w:fill="FFFFFF"/>
        <w:spacing w:before="14"/>
        <w:ind w:firstLine="709"/>
        <w:jc w:val="both"/>
      </w:pPr>
      <w:r>
        <w:t>На виконання листа Департаменту освіти і науки Вінниц</w:t>
      </w:r>
      <w:r w:rsidR="006407FC">
        <w:t xml:space="preserve">ької облдержадміністрації від </w:t>
      </w:r>
      <w:r w:rsidR="00374F02">
        <w:t>0</w:t>
      </w:r>
      <w:r w:rsidR="00884104">
        <w:t>8.02.2017 року № 01-26-02</w:t>
      </w:r>
      <w:r w:rsidR="000047F1">
        <w:t>/</w:t>
      </w:r>
      <w:r w:rsidR="00884104">
        <w:t>54</w:t>
      </w:r>
      <w:r w:rsidR="006407FC">
        <w:t>1</w:t>
      </w:r>
      <w:r>
        <w:t xml:space="preserve"> ві</w:t>
      </w:r>
      <w:r w:rsidR="000047F1">
        <w:t xml:space="preserve">дділ освіти зобов’язує Вас </w:t>
      </w:r>
      <w:r w:rsidR="000047F1" w:rsidRPr="0030373F">
        <w:rPr>
          <w:b/>
        </w:rPr>
        <w:t>до 01.04</w:t>
      </w:r>
      <w:r w:rsidRPr="0030373F">
        <w:rPr>
          <w:b/>
        </w:rPr>
        <w:t>.201</w:t>
      </w:r>
      <w:r w:rsidR="00884104" w:rsidRPr="0030373F">
        <w:rPr>
          <w:b/>
        </w:rPr>
        <w:t>7 року</w:t>
      </w:r>
      <w:r>
        <w:t xml:space="preserve"> завершити атестацію педагогічних працівників ввірених </w:t>
      </w:r>
      <w:r w:rsidR="000047F1">
        <w:t>Вам навч</w:t>
      </w:r>
      <w:r w:rsidR="00884104">
        <w:t xml:space="preserve">альних закладів та </w:t>
      </w:r>
      <w:bookmarkStart w:id="0" w:name="_GoBack"/>
      <w:r w:rsidR="00884104" w:rsidRPr="0030373F">
        <w:rPr>
          <w:b/>
        </w:rPr>
        <w:t>до 03</w:t>
      </w:r>
      <w:r w:rsidR="006407FC" w:rsidRPr="0030373F">
        <w:rPr>
          <w:b/>
        </w:rPr>
        <w:t>.04.2016</w:t>
      </w:r>
      <w:r w:rsidR="00884104" w:rsidRPr="0030373F">
        <w:rPr>
          <w:b/>
        </w:rPr>
        <w:t xml:space="preserve"> року</w:t>
      </w:r>
      <w:bookmarkEnd w:id="0"/>
      <w:r>
        <w:t xml:space="preserve"> надіслати в атестаційну комісію відділу освіти (</w:t>
      </w:r>
      <w:proofErr w:type="spellStart"/>
      <w:r>
        <w:t>каб</w:t>
      </w:r>
      <w:proofErr w:type="spellEnd"/>
      <w:r>
        <w:t>. 1204) таку звітну документацію:</w:t>
      </w:r>
    </w:p>
    <w:p w:rsidR="00ED30C5" w:rsidRDefault="00ED30C5" w:rsidP="000710D8">
      <w:pPr>
        <w:pStyle w:val="a7"/>
        <w:numPr>
          <w:ilvl w:val="0"/>
          <w:numId w:val="5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</w:t>
      </w:r>
      <w:r w:rsidR="00884104">
        <w:rPr>
          <w:sz w:val="28"/>
          <w:szCs w:val="28"/>
          <w:lang w:val="uk-UA"/>
        </w:rPr>
        <w:t xml:space="preserve">ти про наслідки атестації у 2016-2017 </w:t>
      </w:r>
      <w:r>
        <w:rPr>
          <w:sz w:val="28"/>
          <w:szCs w:val="28"/>
          <w:lang w:val="uk-UA"/>
        </w:rPr>
        <w:t xml:space="preserve">н .р. </w:t>
      </w:r>
      <w:r>
        <w:rPr>
          <w:i/>
          <w:iCs/>
          <w:sz w:val="28"/>
          <w:szCs w:val="28"/>
          <w:lang w:val="uk-UA"/>
        </w:rPr>
        <w:t>(додатки №1,2);</w:t>
      </w:r>
    </w:p>
    <w:p w:rsidR="00ED30C5" w:rsidRDefault="00ED30C5" w:rsidP="000710D8">
      <w:pPr>
        <w:pStyle w:val="a7"/>
        <w:numPr>
          <w:ilvl w:val="0"/>
          <w:numId w:val="5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атестаційні листи всіх педагогічних прац</w:t>
      </w:r>
      <w:r w:rsidR="00884104">
        <w:rPr>
          <w:sz w:val="28"/>
          <w:szCs w:val="28"/>
          <w:lang w:val="uk-UA"/>
        </w:rPr>
        <w:t>івників, які атестувалися у 2016-2017</w:t>
      </w:r>
      <w:r>
        <w:rPr>
          <w:sz w:val="28"/>
          <w:szCs w:val="28"/>
          <w:lang w:val="uk-UA"/>
        </w:rPr>
        <w:t xml:space="preserve"> н. р. </w:t>
      </w:r>
      <w:r>
        <w:rPr>
          <w:i/>
          <w:iCs/>
          <w:sz w:val="28"/>
          <w:szCs w:val="28"/>
          <w:lang w:val="uk-UA"/>
        </w:rPr>
        <w:t>(в 3-ох екземплярах);</w:t>
      </w:r>
    </w:p>
    <w:p w:rsidR="00ED30C5" w:rsidRDefault="00ED30C5" w:rsidP="000710D8">
      <w:pPr>
        <w:pStyle w:val="a7"/>
        <w:numPr>
          <w:ilvl w:val="0"/>
          <w:numId w:val="5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посвідчення про проходження педагогічними працівниками курсів підвищення кваліфікації </w:t>
      </w:r>
      <w:r>
        <w:rPr>
          <w:i/>
          <w:iCs/>
          <w:sz w:val="28"/>
          <w:szCs w:val="28"/>
          <w:lang w:val="uk-UA"/>
        </w:rPr>
        <w:t>(завірену належним чином копію)</w:t>
      </w:r>
      <w:r>
        <w:rPr>
          <w:sz w:val="28"/>
          <w:szCs w:val="28"/>
          <w:lang w:val="uk-UA"/>
        </w:rPr>
        <w:t xml:space="preserve">; </w:t>
      </w:r>
    </w:p>
    <w:p w:rsidR="00ED30C5" w:rsidRDefault="00ED30C5" w:rsidP="000710D8">
      <w:pPr>
        <w:pStyle w:val="a7"/>
        <w:numPr>
          <w:ilvl w:val="0"/>
          <w:numId w:val="5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карти педагогічних працівників, які атестуються;</w:t>
      </w:r>
    </w:p>
    <w:p w:rsidR="00ED30C5" w:rsidRDefault="00ED30C5" w:rsidP="000710D8">
      <w:pPr>
        <w:pStyle w:val="a7"/>
        <w:numPr>
          <w:ilvl w:val="0"/>
          <w:numId w:val="5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клопотання про присвоєння або відповідність раніше присвоєній кваліфікаційній категорії </w:t>
      </w:r>
      <w:r>
        <w:rPr>
          <w:i/>
          <w:iCs/>
          <w:sz w:val="28"/>
          <w:szCs w:val="28"/>
          <w:lang w:val="uk-UA"/>
        </w:rPr>
        <w:t>(</w:t>
      </w:r>
      <w:r w:rsidR="00226934">
        <w:rPr>
          <w:i/>
          <w:iCs/>
          <w:sz w:val="28"/>
          <w:szCs w:val="28"/>
          <w:lang w:val="uk-UA"/>
        </w:rPr>
        <w:t xml:space="preserve">з додатками, </w:t>
      </w:r>
      <w:r>
        <w:rPr>
          <w:i/>
          <w:iCs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МОН України від 06.10.2010 р. № 930 та Змін до Типового положення про атестацію педагогічних працівників, затверджених наказом МОН, </w:t>
      </w:r>
      <w:proofErr w:type="spellStart"/>
      <w:r>
        <w:rPr>
          <w:i/>
          <w:iCs/>
          <w:sz w:val="28"/>
          <w:szCs w:val="28"/>
          <w:lang w:val="uk-UA"/>
        </w:rPr>
        <w:t>молодьспорт</w:t>
      </w:r>
      <w:proofErr w:type="spellEnd"/>
      <w:r>
        <w:rPr>
          <w:i/>
          <w:iCs/>
          <w:sz w:val="28"/>
          <w:szCs w:val="28"/>
          <w:lang w:val="uk-UA"/>
        </w:rPr>
        <w:t xml:space="preserve"> України від 20.12.2011 р. № 1473 та наказом МОН України від 08.08.2013 р. № 1135)</w:t>
      </w:r>
      <w:r>
        <w:rPr>
          <w:sz w:val="28"/>
          <w:szCs w:val="28"/>
          <w:lang w:val="uk-UA"/>
        </w:rPr>
        <w:t xml:space="preserve">; </w:t>
      </w:r>
    </w:p>
    <w:p w:rsidR="00ED30C5" w:rsidRDefault="00ED30C5" w:rsidP="000710D8">
      <w:pPr>
        <w:pStyle w:val="a7"/>
        <w:numPr>
          <w:ilvl w:val="0"/>
          <w:numId w:val="5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клопотання про присвоєння або відповідність раніше присвоєному педагогічному званню </w:t>
      </w:r>
      <w:r>
        <w:rPr>
          <w:i/>
          <w:iCs/>
          <w:sz w:val="28"/>
          <w:szCs w:val="28"/>
          <w:lang w:val="uk-UA"/>
        </w:rPr>
        <w:t>(</w:t>
      </w:r>
      <w:r w:rsidR="00226934">
        <w:rPr>
          <w:i/>
          <w:iCs/>
          <w:sz w:val="28"/>
          <w:szCs w:val="28"/>
          <w:lang w:val="uk-UA"/>
        </w:rPr>
        <w:t xml:space="preserve">з додатками, </w:t>
      </w:r>
      <w:r>
        <w:rPr>
          <w:i/>
          <w:iCs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МОН України від 06.10.2010 р. № 930 та Змін до Типового положення про атестацію педагогічних працівників, затверджених наказом МОН, </w:t>
      </w:r>
      <w:proofErr w:type="spellStart"/>
      <w:r>
        <w:rPr>
          <w:i/>
          <w:iCs/>
          <w:sz w:val="28"/>
          <w:szCs w:val="28"/>
          <w:lang w:val="uk-UA"/>
        </w:rPr>
        <w:t>молодьспорт</w:t>
      </w:r>
      <w:proofErr w:type="spellEnd"/>
      <w:r>
        <w:rPr>
          <w:i/>
          <w:iCs/>
          <w:sz w:val="28"/>
          <w:szCs w:val="28"/>
          <w:lang w:val="uk-UA"/>
        </w:rPr>
        <w:t xml:space="preserve"> України від 20.12.2011 р. № 1473</w:t>
      </w:r>
      <w:r w:rsidRPr="00225C76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та наказом МОН України від 08.08.2013 р. № 1135)</w:t>
      </w:r>
      <w:r>
        <w:rPr>
          <w:sz w:val="28"/>
          <w:szCs w:val="28"/>
          <w:lang w:val="uk-UA"/>
        </w:rPr>
        <w:t xml:space="preserve">; </w:t>
      </w:r>
    </w:p>
    <w:p w:rsidR="00ED30C5" w:rsidRDefault="00ED30C5" w:rsidP="000710D8">
      <w:pPr>
        <w:pStyle w:val="a7"/>
        <w:numPr>
          <w:ilvl w:val="0"/>
          <w:numId w:val="5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нагородження:</w:t>
      </w:r>
    </w:p>
    <w:p w:rsidR="00ED30C5" w:rsidRDefault="00ED30C5" w:rsidP="000710D8">
      <w:pPr>
        <w:pStyle w:val="a7"/>
        <w:numPr>
          <w:ilvl w:val="0"/>
          <w:numId w:val="6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Почесною грамотою відділу освіти Вінницької районної державної адміністрації – клопотання атестаційної комісії І рівня </w:t>
      </w:r>
      <w:r w:rsidRPr="006F3077">
        <w:rPr>
          <w:i/>
          <w:sz w:val="28"/>
          <w:szCs w:val="28"/>
          <w:lang w:val="uk-UA"/>
        </w:rPr>
        <w:t>(з обґрунтуванням</w:t>
      </w:r>
      <w:r>
        <w:rPr>
          <w:i/>
          <w:sz w:val="28"/>
          <w:szCs w:val="28"/>
          <w:lang w:val="uk-UA"/>
        </w:rPr>
        <w:t>, досягненнями</w:t>
      </w:r>
      <w:r w:rsidRPr="006F3077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ED30C5" w:rsidRDefault="00ED30C5" w:rsidP="000710D8">
      <w:pPr>
        <w:pStyle w:val="a7"/>
        <w:numPr>
          <w:ilvl w:val="0"/>
          <w:numId w:val="6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Почесною грамотою Департаменту освіти і науки Вінницької обласної державної адміністрації – клопотання, завірена копія грамоти відділу освіти, завірена копія трудової книжки (</w:t>
      </w:r>
      <w:r>
        <w:rPr>
          <w:i/>
          <w:sz w:val="28"/>
          <w:szCs w:val="28"/>
          <w:lang w:val="uk-UA"/>
        </w:rPr>
        <w:t>1-ша сторінка та сторінки, де внесено дані про нагородження</w:t>
      </w:r>
      <w:r>
        <w:rPr>
          <w:sz w:val="28"/>
          <w:szCs w:val="28"/>
          <w:lang w:val="uk-UA"/>
        </w:rPr>
        <w:t>);</w:t>
      </w:r>
    </w:p>
    <w:p w:rsidR="0032091B" w:rsidRDefault="0032091B" w:rsidP="000710D8">
      <w:pPr>
        <w:pStyle w:val="a7"/>
        <w:numPr>
          <w:ilvl w:val="0"/>
          <w:numId w:val="6"/>
        </w:numPr>
        <w:spacing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Відомчими заохочувальними відзнаками МОН України </w:t>
      </w:r>
      <w:r w:rsidRPr="00476670">
        <w:rPr>
          <w:i/>
          <w:sz w:val="28"/>
          <w:szCs w:val="28"/>
          <w:lang w:val="uk-UA"/>
        </w:rPr>
        <w:t>(документи згідно п. 5. ІІ розділу Положення про відомчі заохочувальні відзнаки МОН України, затвердженого наказом МОН України від 30.07.2013 р. № 1047, зареєстрованого в Мінюсті України 19.08.2013 р. за № 1427</w:t>
      </w:r>
      <w:r w:rsidR="00476670" w:rsidRPr="00476670">
        <w:rPr>
          <w:i/>
          <w:sz w:val="28"/>
          <w:szCs w:val="28"/>
          <w:lang w:val="uk-UA"/>
        </w:rPr>
        <w:t>/23959</w:t>
      </w:r>
      <w:r w:rsidR="00226934">
        <w:rPr>
          <w:i/>
          <w:sz w:val="28"/>
          <w:szCs w:val="28"/>
          <w:lang w:val="uk-UA"/>
        </w:rPr>
        <w:t xml:space="preserve"> із змінами, внесеними наказом МОН від 31.10.2016 р. №1295</w:t>
      </w:r>
      <w:r w:rsidR="00476670" w:rsidRPr="00476670">
        <w:rPr>
          <w:i/>
          <w:sz w:val="28"/>
          <w:szCs w:val="28"/>
          <w:lang w:val="uk-UA"/>
        </w:rPr>
        <w:t>)</w:t>
      </w:r>
      <w:r w:rsidR="004766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D30C5" w:rsidRDefault="00ED30C5" w:rsidP="000710D8">
      <w:pPr>
        <w:pStyle w:val="a7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клопотанн</w:t>
      </w:r>
      <w:r w:rsidR="007B29BF">
        <w:rPr>
          <w:sz w:val="28"/>
          <w:szCs w:val="28"/>
          <w:lang w:val="uk-UA"/>
        </w:rPr>
        <w:t>я, довідки-подання та додатки №1, №</w:t>
      </w:r>
      <w:r>
        <w:rPr>
          <w:sz w:val="28"/>
          <w:szCs w:val="28"/>
          <w:lang w:val="uk-UA"/>
        </w:rPr>
        <w:t xml:space="preserve">2 подаються на </w:t>
      </w:r>
      <w:r w:rsidR="007B29BF">
        <w:rPr>
          <w:sz w:val="28"/>
          <w:szCs w:val="28"/>
          <w:lang w:val="uk-UA"/>
        </w:rPr>
        <w:t>паперових та електронних носіях, решта матеріалів – в паперовому вигляді.</w:t>
      </w:r>
    </w:p>
    <w:p w:rsidR="00476670" w:rsidRPr="00476670" w:rsidRDefault="00476670" w:rsidP="000710D8">
      <w:pPr>
        <w:pStyle w:val="a7"/>
        <w:spacing w:after="0"/>
        <w:ind w:firstLine="709"/>
        <w:jc w:val="both"/>
        <w:rPr>
          <w:sz w:val="28"/>
          <w:szCs w:val="28"/>
          <w:lang w:val="uk-UA"/>
        </w:rPr>
      </w:pPr>
    </w:p>
    <w:p w:rsidR="00492E2E" w:rsidRDefault="00492E2E" w:rsidP="000710D8">
      <w:pPr>
        <w:pStyle w:val="a3"/>
        <w:jc w:val="center"/>
        <w:rPr>
          <w:sz w:val="24"/>
          <w:szCs w:val="24"/>
          <w:lang w:val="uk-UA"/>
        </w:rPr>
      </w:pPr>
    </w:p>
    <w:p w:rsidR="000710D8" w:rsidRPr="00966DEE" w:rsidRDefault="000710D8" w:rsidP="000710D8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 w:rsidP="000710D8">
      <w:pPr>
        <w:rPr>
          <w:b/>
        </w:rPr>
      </w:pPr>
      <w:r>
        <w:rPr>
          <w:b/>
        </w:rPr>
        <w:t xml:space="preserve"> </w:t>
      </w:r>
      <w:r w:rsidR="00226934">
        <w:rPr>
          <w:b/>
        </w:rPr>
        <w:t>Н</w:t>
      </w:r>
      <w:r>
        <w:rPr>
          <w:b/>
        </w:rPr>
        <w:t>ачальник</w:t>
      </w:r>
      <w:r w:rsidR="004C0874">
        <w:rPr>
          <w:b/>
        </w:rPr>
        <w:t xml:space="preserve"> відділу освіти                              </w:t>
      </w:r>
      <w:r>
        <w:rPr>
          <w:b/>
        </w:rPr>
        <w:t xml:space="preserve">      </w:t>
      </w:r>
      <w:r w:rsidR="006407FC">
        <w:rPr>
          <w:b/>
        </w:rPr>
        <w:t xml:space="preserve">                  </w:t>
      </w:r>
      <w:r w:rsidR="00226934">
        <w:rPr>
          <w:b/>
        </w:rPr>
        <w:t xml:space="preserve">          </w:t>
      </w:r>
      <w:r w:rsidR="006407FC">
        <w:rPr>
          <w:b/>
        </w:rPr>
        <w:t xml:space="preserve">С.М. </w:t>
      </w:r>
      <w:proofErr w:type="spellStart"/>
      <w:r w:rsidR="006407FC">
        <w:rPr>
          <w:b/>
        </w:rPr>
        <w:t>Томусяк</w:t>
      </w:r>
      <w:proofErr w:type="spellEnd"/>
    </w:p>
    <w:p w:rsidR="00476670" w:rsidRDefault="00D03315" w:rsidP="000710D8">
      <w:pPr>
        <w:rPr>
          <w:b/>
        </w:rPr>
      </w:pPr>
      <w:r>
        <w:rPr>
          <w:b/>
        </w:rPr>
        <w:t xml:space="preserve"> </w:t>
      </w:r>
    </w:p>
    <w:p w:rsidR="00476670" w:rsidRDefault="00476670" w:rsidP="000710D8">
      <w:pPr>
        <w:rPr>
          <w:b/>
        </w:rPr>
      </w:pPr>
    </w:p>
    <w:p w:rsidR="00476670" w:rsidRDefault="00476670" w:rsidP="000710D8">
      <w:pPr>
        <w:rPr>
          <w:b/>
        </w:rPr>
      </w:pPr>
    </w:p>
    <w:p w:rsidR="00476670" w:rsidRDefault="00476670" w:rsidP="000710D8">
      <w:pPr>
        <w:rPr>
          <w:b/>
        </w:rPr>
      </w:pPr>
    </w:p>
    <w:p w:rsidR="00476670" w:rsidRDefault="00476670" w:rsidP="000710D8">
      <w:pPr>
        <w:rPr>
          <w:b/>
        </w:rPr>
      </w:pPr>
    </w:p>
    <w:p w:rsidR="00ED4D22" w:rsidRDefault="00476670" w:rsidP="000710D8">
      <w:pPr>
        <w:rPr>
          <w:b/>
        </w:rPr>
      </w:pPr>
      <w:r>
        <w:rPr>
          <w:b/>
        </w:rPr>
        <w:t xml:space="preserve">                 </w:t>
      </w:r>
    </w:p>
    <w:p w:rsidR="001C3924" w:rsidRDefault="003F2F8E" w:rsidP="000710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Вик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C3924">
        <w:rPr>
          <w:sz w:val="24"/>
          <w:szCs w:val="24"/>
        </w:rPr>
        <w:t>Табанюк</w:t>
      </w:r>
      <w:proofErr w:type="spellEnd"/>
      <w:r w:rsidR="001C3924">
        <w:rPr>
          <w:sz w:val="24"/>
          <w:szCs w:val="24"/>
        </w:rPr>
        <w:t xml:space="preserve"> А.А.</w:t>
      </w:r>
      <w:r>
        <w:rPr>
          <w:sz w:val="24"/>
          <w:szCs w:val="24"/>
        </w:rPr>
        <w:t xml:space="preserve"> ___________</w:t>
      </w:r>
    </w:p>
    <w:p w:rsidR="00612C20" w:rsidRDefault="001C3924" w:rsidP="000710D8">
      <w:pPr>
        <w:tabs>
          <w:tab w:val="left" w:pos="0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0710D8" w:rsidRDefault="000710D8" w:rsidP="000710D8">
      <w:pPr>
        <w:rPr>
          <w:sz w:val="24"/>
          <w:szCs w:val="24"/>
        </w:rPr>
        <w:sectPr w:rsidR="000710D8" w:rsidSect="000710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150C" w:rsidRPr="00BB2A1B" w:rsidRDefault="00BC150C" w:rsidP="000710D8">
      <w:pPr>
        <w:rPr>
          <w:color w:val="000080"/>
          <w:sz w:val="20"/>
          <w:szCs w:val="20"/>
        </w:rPr>
      </w:pPr>
      <w:r w:rsidRPr="00BB2A1B">
        <w:rPr>
          <w:color w:val="800080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color w:val="800080"/>
        </w:rPr>
        <w:t xml:space="preserve">                              </w:t>
      </w:r>
      <w:r w:rsidRPr="00BB2A1B">
        <w:rPr>
          <w:color w:val="800080"/>
        </w:rPr>
        <w:t xml:space="preserve">  </w:t>
      </w:r>
      <w:r w:rsidRPr="00BB2A1B">
        <w:rPr>
          <w:color w:val="000080"/>
          <w:sz w:val="20"/>
          <w:szCs w:val="20"/>
        </w:rPr>
        <w:t>Додаток №1</w:t>
      </w:r>
    </w:p>
    <w:p w:rsidR="00BC150C" w:rsidRPr="00BB2A1B" w:rsidRDefault="00BC150C" w:rsidP="00BC150C">
      <w:pPr>
        <w:jc w:val="center"/>
        <w:rPr>
          <w:b/>
          <w:color w:val="000080"/>
        </w:rPr>
      </w:pPr>
      <w:r w:rsidRPr="00BB2A1B">
        <w:rPr>
          <w:b/>
          <w:color w:val="000080"/>
        </w:rPr>
        <w:t>ЗВІТ</w:t>
      </w:r>
    </w:p>
    <w:p w:rsidR="00BC150C" w:rsidRDefault="00BC150C" w:rsidP="00BC150C">
      <w:pPr>
        <w:jc w:val="center"/>
        <w:rPr>
          <w:b/>
          <w:color w:val="000080"/>
        </w:rPr>
      </w:pPr>
      <w:r w:rsidRPr="00BB2A1B">
        <w:rPr>
          <w:b/>
          <w:color w:val="000080"/>
        </w:rPr>
        <w:t>про підсумки атестації педагогічних працівників ________</w:t>
      </w:r>
      <w:r>
        <w:rPr>
          <w:b/>
          <w:color w:val="000080"/>
        </w:rPr>
        <w:t>_____________________________________________</w:t>
      </w:r>
    </w:p>
    <w:p w:rsidR="00BC150C" w:rsidRPr="00BB2A1B" w:rsidRDefault="00BC150C" w:rsidP="00BC150C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                                                                                                  </w:t>
      </w:r>
      <w:r>
        <w:rPr>
          <w:color w:val="000080"/>
          <w:sz w:val="20"/>
          <w:szCs w:val="20"/>
        </w:rPr>
        <w:t>(назва навчального закладу)</w:t>
      </w:r>
      <w:r>
        <w:rPr>
          <w:b/>
          <w:color w:val="000080"/>
        </w:rPr>
        <w:t xml:space="preserve"> </w:t>
      </w:r>
    </w:p>
    <w:p w:rsidR="00BC150C" w:rsidRDefault="00BC150C" w:rsidP="00BC150C">
      <w:pPr>
        <w:jc w:val="center"/>
        <w:rPr>
          <w:b/>
          <w:color w:val="000080"/>
        </w:rPr>
      </w:pPr>
      <w:r w:rsidRPr="00BB2A1B">
        <w:rPr>
          <w:b/>
          <w:color w:val="000080"/>
        </w:rPr>
        <w:t>у 201</w:t>
      </w:r>
      <w:r w:rsidR="000144D4">
        <w:rPr>
          <w:b/>
          <w:color w:val="000080"/>
        </w:rPr>
        <w:t>6</w:t>
      </w:r>
      <w:r w:rsidRPr="00BB2A1B">
        <w:rPr>
          <w:b/>
          <w:color w:val="000080"/>
        </w:rPr>
        <w:t>-201</w:t>
      </w:r>
      <w:r w:rsidR="000144D4">
        <w:rPr>
          <w:b/>
          <w:color w:val="000080"/>
        </w:rPr>
        <w:t>7</w:t>
      </w:r>
      <w:r w:rsidRPr="00BB2A1B">
        <w:rPr>
          <w:b/>
          <w:color w:val="000080"/>
        </w:rPr>
        <w:t xml:space="preserve"> навчальному році</w:t>
      </w:r>
    </w:p>
    <w:tbl>
      <w:tblPr>
        <w:tblStyle w:val="a6"/>
        <w:tblpPr w:leftFromText="180" w:rightFromText="180" w:vertAnchor="text" w:horzAnchor="margin" w:tblpXSpec="center" w:tblpY="116"/>
        <w:tblW w:w="15596" w:type="dxa"/>
        <w:tblLayout w:type="fixed"/>
        <w:tblLook w:val="01E0" w:firstRow="1" w:lastRow="1" w:firstColumn="1" w:lastColumn="1" w:noHBand="0" w:noVBand="0"/>
      </w:tblPr>
      <w:tblGrid>
        <w:gridCol w:w="468"/>
        <w:gridCol w:w="2283"/>
        <w:gridCol w:w="464"/>
        <w:gridCol w:w="547"/>
        <w:gridCol w:w="502"/>
        <w:gridCol w:w="405"/>
        <w:gridCol w:w="480"/>
        <w:gridCol w:w="602"/>
        <w:gridCol w:w="510"/>
        <w:gridCol w:w="510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604"/>
      </w:tblGrid>
      <w:tr w:rsidR="00BC150C" w:rsidRPr="00BB2A1B" w:rsidTr="00BC150C">
        <w:trPr>
          <w:cantSplit/>
          <w:trHeight w:val="1125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№</w:t>
            </w: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п/п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 xml:space="preserve">Категорія </w:t>
            </w: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  <w:proofErr w:type="spellStart"/>
            <w:r w:rsidRPr="006D1DB1">
              <w:rPr>
                <w:b/>
                <w:color w:val="800080"/>
                <w:sz w:val="24"/>
                <w:szCs w:val="24"/>
              </w:rPr>
              <w:t>педпрцівників</w:t>
            </w:r>
            <w:proofErr w:type="spellEnd"/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Всього працює педпрацівників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Всього атестовано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150C" w:rsidRPr="006D1DB1" w:rsidRDefault="00BC150C" w:rsidP="00BC150C">
            <w:pPr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З них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Перенесено строк  атестації на один рік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Рекомендації  атестаційних комісій (</w:t>
            </w:r>
            <w:r w:rsidRPr="006D1DB1">
              <w:rPr>
                <w:b/>
                <w:i/>
                <w:color w:val="800080"/>
                <w:sz w:val="24"/>
                <w:szCs w:val="24"/>
              </w:rPr>
              <w:t>крім курсів)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Атестовано без курсів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Не відповідає займаній посаді</w:t>
            </w:r>
          </w:p>
        </w:tc>
        <w:tc>
          <w:tcPr>
            <w:tcW w:w="581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150C" w:rsidRPr="006D1DB1" w:rsidRDefault="00BC150C" w:rsidP="00BC150C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  <w:p w:rsidR="00BC150C" w:rsidRPr="006D1DB1" w:rsidRDefault="00BC150C" w:rsidP="00BC150C">
            <w:pPr>
              <w:ind w:left="113" w:right="113"/>
              <w:jc w:val="center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Повна вища освіта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150C" w:rsidRPr="006D1DB1" w:rsidRDefault="00BC150C" w:rsidP="00BC150C">
            <w:pPr>
              <w:ind w:right="-108"/>
              <w:jc w:val="center"/>
              <w:rPr>
                <w:b/>
                <w:color w:val="800080"/>
                <w:sz w:val="24"/>
                <w:szCs w:val="24"/>
              </w:rPr>
            </w:pPr>
            <w:proofErr w:type="spellStart"/>
            <w:r w:rsidRPr="006D1DB1">
              <w:rPr>
                <w:b/>
                <w:color w:val="800080"/>
                <w:sz w:val="24"/>
                <w:szCs w:val="24"/>
              </w:rPr>
              <w:t>сс</w:t>
            </w:r>
            <w:proofErr w:type="spellEnd"/>
            <w:r w:rsidRPr="006D1DB1">
              <w:rPr>
                <w:b/>
                <w:color w:val="800080"/>
                <w:sz w:val="24"/>
                <w:szCs w:val="24"/>
              </w:rPr>
              <w:t>/о або</w:t>
            </w:r>
          </w:p>
          <w:p w:rsidR="00BC150C" w:rsidRPr="006D1DB1" w:rsidRDefault="00BC150C" w:rsidP="00BC150C">
            <w:pPr>
              <w:ind w:right="-108"/>
              <w:jc w:val="center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базова в.о.</w:t>
            </w:r>
          </w:p>
        </w:tc>
        <w:tc>
          <w:tcPr>
            <w:tcW w:w="18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150C" w:rsidRPr="006D1DB1" w:rsidRDefault="00BC150C" w:rsidP="00BC150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Заохочення</w:t>
            </w:r>
          </w:p>
        </w:tc>
      </w:tr>
      <w:tr w:rsidR="00BC150C" w:rsidRPr="00BB2A1B" w:rsidTr="00BC150C">
        <w:trPr>
          <w:cantSplit/>
          <w:trHeight w:val="2255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BC150C" w:rsidRPr="00BB2A1B" w:rsidRDefault="00BC150C" w:rsidP="00BC150C">
            <w:pPr>
              <w:rPr>
                <w:b/>
                <w:color w:val="800080"/>
              </w:rPr>
            </w:pPr>
          </w:p>
        </w:tc>
        <w:tc>
          <w:tcPr>
            <w:tcW w:w="2283" w:type="dxa"/>
            <w:vMerge/>
            <w:tcBorders>
              <w:right w:val="double" w:sz="4" w:space="0" w:color="auto"/>
            </w:tcBorders>
          </w:tcPr>
          <w:p w:rsidR="00BC150C" w:rsidRPr="00BB2A1B" w:rsidRDefault="00BC150C" w:rsidP="00BC150C">
            <w:pPr>
              <w:rPr>
                <w:b/>
                <w:color w:val="800080"/>
              </w:rPr>
            </w:pPr>
          </w:p>
        </w:tc>
        <w:tc>
          <w:tcPr>
            <w:tcW w:w="464" w:type="dxa"/>
            <w:vMerge/>
            <w:tcBorders>
              <w:left w:val="double" w:sz="4" w:space="0" w:color="auto"/>
            </w:tcBorders>
            <w:textDirection w:val="btLr"/>
          </w:tcPr>
          <w:p w:rsidR="00BC150C" w:rsidRPr="00BB2A1B" w:rsidRDefault="00BC150C" w:rsidP="00BC150C">
            <w:pPr>
              <w:ind w:left="113" w:right="113"/>
              <w:rPr>
                <w:b/>
                <w:color w:val="800080"/>
              </w:rPr>
            </w:pPr>
          </w:p>
        </w:tc>
        <w:tc>
          <w:tcPr>
            <w:tcW w:w="547" w:type="dxa"/>
            <w:vMerge/>
            <w:tcBorders>
              <w:right w:val="double" w:sz="4" w:space="0" w:color="auto"/>
            </w:tcBorders>
            <w:textDirection w:val="btLr"/>
          </w:tcPr>
          <w:p w:rsidR="00BC150C" w:rsidRPr="00BB2A1B" w:rsidRDefault="00BC150C" w:rsidP="00BC150C">
            <w:pPr>
              <w:ind w:left="113" w:right="113"/>
              <w:rPr>
                <w:b/>
                <w:color w:val="800080"/>
              </w:rPr>
            </w:pPr>
          </w:p>
        </w:tc>
        <w:tc>
          <w:tcPr>
            <w:tcW w:w="502" w:type="dxa"/>
            <w:vMerge w:val="restart"/>
            <w:tcBorders>
              <w:left w:val="doub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чергова</w:t>
            </w:r>
          </w:p>
        </w:tc>
        <w:tc>
          <w:tcPr>
            <w:tcW w:w="405" w:type="dxa"/>
            <w:vMerge w:val="restart"/>
            <w:tcBorders>
              <w:right w:val="double" w:sz="4" w:space="0" w:color="auto"/>
            </w:tcBorders>
            <w:textDirection w:val="btLr"/>
          </w:tcPr>
          <w:p w:rsidR="00BC150C" w:rsidRPr="006D1DB1" w:rsidRDefault="00BC150C" w:rsidP="00BC150C">
            <w:pPr>
              <w:ind w:left="113" w:right="113"/>
              <w:rPr>
                <w:b/>
                <w:color w:val="800080"/>
                <w:sz w:val="24"/>
                <w:szCs w:val="24"/>
              </w:rPr>
            </w:pPr>
            <w:r w:rsidRPr="006D1DB1">
              <w:rPr>
                <w:b/>
                <w:color w:val="800080"/>
                <w:sz w:val="24"/>
                <w:szCs w:val="24"/>
              </w:rPr>
              <w:t>позачергова</w:t>
            </w:r>
          </w:p>
        </w:tc>
        <w:tc>
          <w:tcPr>
            <w:tcW w:w="480" w:type="dxa"/>
            <w:vMerge/>
            <w:tcBorders>
              <w:left w:val="double" w:sz="4" w:space="0" w:color="auto"/>
            </w:tcBorders>
            <w:textDirection w:val="btLr"/>
          </w:tcPr>
          <w:p w:rsidR="00BC150C" w:rsidRPr="00BB2A1B" w:rsidRDefault="00BC150C" w:rsidP="00BC150C">
            <w:pPr>
              <w:ind w:left="113" w:right="113"/>
              <w:rPr>
                <w:b/>
                <w:color w:val="800080"/>
              </w:rPr>
            </w:pPr>
          </w:p>
        </w:tc>
        <w:tc>
          <w:tcPr>
            <w:tcW w:w="602" w:type="dxa"/>
            <w:vMerge/>
            <w:textDirection w:val="btLr"/>
          </w:tcPr>
          <w:p w:rsidR="00BC150C" w:rsidRPr="00BB2A1B" w:rsidRDefault="00BC150C" w:rsidP="00BC150C">
            <w:pPr>
              <w:ind w:left="113" w:right="113"/>
              <w:rPr>
                <w:b/>
                <w:color w:val="800080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textDirection w:val="btLr"/>
          </w:tcPr>
          <w:p w:rsidR="00BC150C" w:rsidRPr="00BB2A1B" w:rsidRDefault="00BC150C" w:rsidP="00BC150C">
            <w:pPr>
              <w:ind w:left="113" w:right="113"/>
              <w:rPr>
                <w:b/>
                <w:color w:val="80008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BC150C" w:rsidRPr="00BB2A1B" w:rsidRDefault="00BC150C" w:rsidP="00BC150C">
            <w:pPr>
              <w:ind w:left="113" w:right="113"/>
              <w:rPr>
                <w:b/>
                <w:color w:val="80008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C150C" w:rsidRPr="00187978" w:rsidRDefault="00BC150C" w:rsidP="00BC150C">
            <w:pPr>
              <w:rPr>
                <w:b/>
                <w:color w:val="800080"/>
                <w:sz w:val="20"/>
                <w:szCs w:val="20"/>
              </w:rPr>
            </w:pPr>
            <w:r w:rsidRPr="00187978">
              <w:rPr>
                <w:b/>
                <w:color w:val="800080"/>
                <w:sz w:val="20"/>
                <w:szCs w:val="20"/>
              </w:rPr>
              <w:t>Вища категорія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C150C" w:rsidRPr="00187978" w:rsidRDefault="00BC150C" w:rsidP="00BC150C">
            <w:pPr>
              <w:jc w:val="center"/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І категорія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C150C" w:rsidRDefault="00BC150C" w:rsidP="00BC150C">
            <w:pPr>
              <w:jc w:val="center"/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ІІ</w:t>
            </w:r>
          </w:p>
          <w:p w:rsidR="00BC150C" w:rsidRPr="00187978" w:rsidRDefault="00BC150C" w:rsidP="00BC150C">
            <w:pPr>
              <w:ind w:right="-108"/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категорія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C150C" w:rsidRPr="00187978" w:rsidRDefault="00BC150C" w:rsidP="00BC150C">
            <w:pPr>
              <w:ind w:left="-72" w:hanging="36"/>
              <w:jc w:val="center"/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спеціаліст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C150C" w:rsidRDefault="00BC150C" w:rsidP="00BC150C">
            <w:pPr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Тарифні</w:t>
            </w:r>
          </w:p>
          <w:p w:rsidR="00BC150C" w:rsidRPr="00187978" w:rsidRDefault="00BC150C" w:rsidP="00BC150C">
            <w:pPr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розряди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C150C" w:rsidRPr="00B56419" w:rsidRDefault="00BC150C" w:rsidP="00BC150C">
            <w:pPr>
              <w:jc w:val="center"/>
              <w:rPr>
                <w:b/>
                <w:color w:val="800080"/>
                <w:sz w:val="20"/>
                <w:szCs w:val="20"/>
              </w:rPr>
            </w:pPr>
            <w:r w:rsidRPr="00B56419">
              <w:rPr>
                <w:b/>
                <w:color w:val="800080"/>
                <w:sz w:val="20"/>
                <w:szCs w:val="20"/>
              </w:rPr>
              <w:t xml:space="preserve">Тарифні </w:t>
            </w:r>
            <w:r>
              <w:rPr>
                <w:b/>
                <w:color w:val="800080"/>
                <w:sz w:val="20"/>
                <w:szCs w:val="20"/>
              </w:rPr>
              <w:t xml:space="preserve"> </w:t>
            </w:r>
            <w:r w:rsidRPr="00B56419">
              <w:rPr>
                <w:b/>
                <w:color w:val="800080"/>
                <w:sz w:val="20"/>
                <w:szCs w:val="20"/>
              </w:rPr>
              <w:t>розряди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b/>
                <w:i/>
                <w:color w:val="3366FF"/>
                <w:sz w:val="22"/>
                <w:szCs w:val="22"/>
              </w:rPr>
            </w:pPr>
            <w:r>
              <w:rPr>
                <w:b/>
                <w:i/>
                <w:color w:val="3366FF"/>
                <w:sz w:val="22"/>
                <w:szCs w:val="22"/>
              </w:rPr>
              <w:t>Відомчі заохочувальні відзнаки МОН України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b/>
                <w:i/>
                <w:color w:val="3366FF"/>
                <w:sz w:val="22"/>
                <w:szCs w:val="22"/>
              </w:rPr>
            </w:pPr>
            <w:r>
              <w:rPr>
                <w:b/>
                <w:i/>
                <w:color w:val="3366FF"/>
                <w:sz w:val="22"/>
                <w:szCs w:val="22"/>
              </w:rPr>
              <w:t>ДОН ОДА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b/>
                <w:i/>
                <w:color w:val="3366FF"/>
                <w:sz w:val="22"/>
                <w:szCs w:val="22"/>
              </w:rPr>
            </w:pPr>
            <w:r>
              <w:rPr>
                <w:b/>
                <w:i/>
                <w:color w:val="3366FF"/>
                <w:sz w:val="22"/>
                <w:szCs w:val="22"/>
              </w:rPr>
              <w:t xml:space="preserve">Районного відділу освіти  </w:t>
            </w:r>
          </w:p>
        </w:tc>
      </w:tr>
      <w:tr w:rsidR="00BC150C" w:rsidRPr="005B0EEA" w:rsidTr="00BC150C">
        <w:trPr>
          <w:cantSplit/>
          <w:trHeight w:val="2146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150C" w:rsidRPr="005B0EEA" w:rsidRDefault="00BC150C" w:rsidP="00BC150C"/>
        </w:tc>
        <w:tc>
          <w:tcPr>
            <w:tcW w:w="228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547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405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602" w:type="dxa"/>
            <w:vMerge/>
            <w:tcBorders>
              <w:bottom w:val="doub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51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5B0EEA" w:rsidRDefault="00BC150C" w:rsidP="00BC150C">
            <w:pPr>
              <w:ind w:left="113" w:right="113"/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Відповідність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Присвоєння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Відповідність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Присвоєння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Відповідність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Присвоєння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Відповідність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Присвоєння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Відповідність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Встановлення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 w:rsidRPr="00B20FD7">
              <w:rPr>
                <w:color w:val="000080"/>
                <w:sz w:val="22"/>
                <w:szCs w:val="22"/>
              </w:rPr>
              <w:t>Відповідність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:rsidR="00BC150C" w:rsidRPr="00B20FD7" w:rsidRDefault="00BC150C" w:rsidP="00BC150C">
            <w:pPr>
              <w:ind w:left="113" w:right="113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Встановлення 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A43D43" w:rsidRDefault="00BC150C" w:rsidP="00BC150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6D1DB1" w:rsidRDefault="00BC150C" w:rsidP="00BC150C">
            <w:pPr>
              <w:rPr>
                <w:color w:val="333399"/>
                <w:sz w:val="22"/>
                <w:szCs w:val="22"/>
              </w:rPr>
            </w:pPr>
            <w:r w:rsidRPr="006D1DB1">
              <w:rPr>
                <w:color w:val="333399"/>
                <w:sz w:val="22"/>
                <w:szCs w:val="22"/>
              </w:rPr>
              <w:t xml:space="preserve">Учитель 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  <w:tcBorders>
              <w:top w:val="doub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left w:val="double" w:sz="4" w:space="0" w:color="auto"/>
            </w:tcBorders>
          </w:tcPr>
          <w:p w:rsidR="00BC150C" w:rsidRPr="00A43D43" w:rsidRDefault="00BC150C" w:rsidP="00BC150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right w:val="double" w:sz="4" w:space="0" w:color="auto"/>
            </w:tcBorders>
          </w:tcPr>
          <w:p w:rsidR="00BC150C" w:rsidRPr="006D1DB1" w:rsidRDefault="00BC150C" w:rsidP="00BC150C">
            <w:pPr>
              <w:rPr>
                <w:color w:val="333399"/>
                <w:sz w:val="22"/>
                <w:szCs w:val="22"/>
              </w:rPr>
            </w:pPr>
            <w:r w:rsidRPr="006D1DB1">
              <w:rPr>
                <w:color w:val="333399"/>
                <w:sz w:val="22"/>
                <w:szCs w:val="22"/>
              </w:rPr>
              <w:t>Педагог-організатор</w:t>
            </w: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left w:val="double" w:sz="4" w:space="0" w:color="auto"/>
            </w:tcBorders>
          </w:tcPr>
          <w:p w:rsidR="00BC150C" w:rsidRPr="00A43D43" w:rsidRDefault="00BC150C" w:rsidP="00BC150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right w:val="double" w:sz="4" w:space="0" w:color="auto"/>
            </w:tcBorders>
          </w:tcPr>
          <w:p w:rsidR="00BC150C" w:rsidRPr="006D1DB1" w:rsidRDefault="00BC150C" w:rsidP="00BC150C">
            <w:pPr>
              <w:rPr>
                <w:color w:val="333399"/>
                <w:sz w:val="22"/>
                <w:szCs w:val="22"/>
              </w:rPr>
            </w:pPr>
            <w:r w:rsidRPr="006D1DB1">
              <w:rPr>
                <w:color w:val="333399"/>
                <w:sz w:val="22"/>
                <w:szCs w:val="22"/>
              </w:rPr>
              <w:t>Практичний психолог</w:t>
            </w: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left w:val="double" w:sz="4" w:space="0" w:color="auto"/>
            </w:tcBorders>
          </w:tcPr>
          <w:p w:rsidR="00BC150C" w:rsidRPr="00A43D43" w:rsidRDefault="00BC150C" w:rsidP="00BC150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4</w:t>
            </w:r>
          </w:p>
        </w:tc>
        <w:tc>
          <w:tcPr>
            <w:tcW w:w="2283" w:type="dxa"/>
            <w:tcBorders>
              <w:right w:val="double" w:sz="4" w:space="0" w:color="auto"/>
            </w:tcBorders>
          </w:tcPr>
          <w:p w:rsidR="00BC150C" w:rsidRPr="006D1DB1" w:rsidRDefault="00BC150C" w:rsidP="00BC150C">
            <w:pPr>
              <w:rPr>
                <w:color w:val="333399"/>
                <w:sz w:val="22"/>
                <w:szCs w:val="22"/>
              </w:rPr>
            </w:pPr>
            <w:r w:rsidRPr="006D1DB1">
              <w:rPr>
                <w:color w:val="333399"/>
                <w:sz w:val="22"/>
                <w:szCs w:val="22"/>
              </w:rPr>
              <w:t xml:space="preserve">Соціальний педагог </w:t>
            </w: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rPr>
          <w:trHeight w:val="248"/>
        </w:trPr>
        <w:tc>
          <w:tcPr>
            <w:tcW w:w="468" w:type="dxa"/>
            <w:tcBorders>
              <w:left w:val="double" w:sz="4" w:space="0" w:color="auto"/>
            </w:tcBorders>
          </w:tcPr>
          <w:p w:rsidR="00BC150C" w:rsidRPr="00A43D43" w:rsidRDefault="00BC150C" w:rsidP="00BC150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5</w:t>
            </w:r>
          </w:p>
        </w:tc>
        <w:tc>
          <w:tcPr>
            <w:tcW w:w="2283" w:type="dxa"/>
            <w:tcBorders>
              <w:right w:val="double" w:sz="4" w:space="0" w:color="auto"/>
            </w:tcBorders>
          </w:tcPr>
          <w:p w:rsidR="00BC150C" w:rsidRPr="006D1DB1" w:rsidRDefault="00BC150C" w:rsidP="00BC150C">
            <w:pPr>
              <w:rPr>
                <w:color w:val="333399"/>
                <w:sz w:val="22"/>
                <w:szCs w:val="22"/>
              </w:rPr>
            </w:pPr>
            <w:r w:rsidRPr="006D1DB1">
              <w:rPr>
                <w:color w:val="333399"/>
                <w:sz w:val="22"/>
                <w:szCs w:val="22"/>
              </w:rPr>
              <w:t>Вихователь ГПД</w:t>
            </w: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left w:val="double" w:sz="4" w:space="0" w:color="auto"/>
            </w:tcBorders>
          </w:tcPr>
          <w:p w:rsidR="00BC150C" w:rsidRDefault="00BC150C" w:rsidP="00BC150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6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C150C" w:rsidRPr="006D1DB1" w:rsidRDefault="00BC150C" w:rsidP="00BC150C">
            <w:pPr>
              <w:rPr>
                <w:color w:val="333399"/>
                <w:sz w:val="22"/>
                <w:szCs w:val="22"/>
              </w:rPr>
            </w:pPr>
            <w:r w:rsidRPr="006D1DB1">
              <w:rPr>
                <w:color w:val="333399"/>
                <w:sz w:val="22"/>
                <w:szCs w:val="22"/>
              </w:rPr>
              <w:t>Муз. керівник ДНЗ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left w:val="double" w:sz="4" w:space="0" w:color="auto"/>
            </w:tcBorders>
          </w:tcPr>
          <w:p w:rsidR="00BC150C" w:rsidRDefault="00BC150C" w:rsidP="00BC150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7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C150C" w:rsidRPr="0082647F" w:rsidRDefault="00BC150C" w:rsidP="00BC150C">
            <w:pPr>
              <w:rPr>
                <w:color w:val="244061" w:themeColor="accent1" w:themeShade="80"/>
                <w:sz w:val="22"/>
                <w:szCs w:val="22"/>
              </w:rPr>
            </w:pPr>
            <w:r w:rsidRPr="0082647F">
              <w:rPr>
                <w:color w:val="244061" w:themeColor="accent1" w:themeShade="80"/>
                <w:sz w:val="22"/>
                <w:szCs w:val="22"/>
              </w:rPr>
              <w:t>Вихователь ДНЗ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left w:val="double" w:sz="4" w:space="0" w:color="auto"/>
            </w:tcBorders>
          </w:tcPr>
          <w:p w:rsidR="00BC150C" w:rsidRPr="005B0EEA" w:rsidRDefault="00BC150C" w:rsidP="00BC150C">
            <w:r>
              <w:t>8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C150C" w:rsidRPr="0082647F" w:rsidRDefault="00BC150C" w:rsidP="00BC150C">
            <w:pPr>
              <w:rPr>
                <w:color w:val="244061" w:themeColor="accent1" w:themeShade="80"/>
                <w:sz w:val="22"/>
                <w:szCs w:val="22"/>
              </w:rPr>
            </w:pPr>
            <w:r w:rsidRPr="0082647F">
              <w:rPr>
                <w:color w:val="244061" w:themeColor="accent1" w:themeShade="80"/>
                <w:sz w:val="22"/>
                <w:szCs w:val="22"/>
              </w:rPr>
              <w:t>Інша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  <w:tr w:rsidR="00BC150C" w:rsidRPr="005B0EEA" w:rsidTr="00BC150C">
        <w:tc>
          <w:tcPr>
            <w:tcW w:w="468" w:type="dxa"/>
            <w:tcBorders>
              <w:left w:val="double" w:sz="4" w:space="0" w:color="auto"/>
            </w:tcBorders>
          </w:tcPr>
          <w:p w:rsidR="00BC150C" w:rsidRDefault="00BC150C" w:rsidP="00BC150C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C150C" w:rsidRDefault="00BC150C" w:rsidP="00BC150C">
            <w:r w:rsidRPr="00A43D43">
              <w:rPr>
                <w:color w:val="333399"/>
                <w:sz w:val="22"/>
                <w:szCs w:val="22"/>
              </w:rPr>
              <w:t xml:space="preserve">                    </w:t>
            </w:r>
            <w:r w:rsidRPr="00A43D43">
              <w:rPr>
                <w:b/>
                <w:color w:val="333399"/>
                <w:sz w:val="22"/>
                <w:szCs w:val="22"/>
              </w:rPr>
              <w:t>Разом</w:t>
            </w:r>
            <w:r w:rsidRPr="000F0EC1">
              <w:rPr>
                <w:b/>
                <w:color w:val="333399"/>
                <w:sz w:val="22"/>
                <w:szCs w:val="22"/>
              </w:rPr>
              <w:t>: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547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02" w:type="dxa"/>
            <w:tcBorders>
              <w:left w:val="single" w:sz="4" w:space="0" w:color="auto"/>
            </w:tcBorders>
          </w:tcPr>
          <w:p w:rsidR="00BC150C" w:rsidRPr="005B0EEA" w:rsidRDefault="00BC150C" w:rsidP="00BC150C"/>
        </w:tc>
        <w:tc>
          <w:tcPr>
            <w:tcW w:w="405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480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602" w:type="dxa"/>
          </w:tcPr>
          <w:p w:rsidR="00BC150C" w:rsidRPr="005B0EEA" w:rsidRDefault="00BC150C" w:rsidP="00BC150C"/>
        </w:tc>
        <w:tc>
          <w:tcPr>
            <w:tcW w:w="510" w:type="dxa"/>
            <w:tcBorders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8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doub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right w:val="double" w:sz="4" w:space="0" w:color="auto"/>
            </w:tcBorders>
          </w:tcPr>
          <w:p w:rsidR="00BC150C" w:rsidRPr="005B0EEA" w:rsidRDefault="00BC150C" w:rsidP="00BC150C"/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50C" w:rsidRPr="005B0EEA" w:rsidRDefault="00BC150C" w:rsidP="00BC150C"/>
        </w:tc>
        <w:tc>
          <w:tcPr>
            <w:tcW w:w="604" w:type="dxa"/>
            <w:tcBorders>
              <w:left w:val="single" w:sz="4" w:space="0" w:color="auto"/>
              <w:right w:val="double" w:sz="4" w:space="0" w:color="auto"/>
            </w:tcBorders>
          </w:tcPr>
          <w:p w:rsidR="00BC150C" w:rsidRPr="005B0EEA" w:rsidRDefault="00BC150C" w:rsidP="00BC150C"/>
        </w:tc>
      </w:tr>
    </w:tbl>
    <w:p w:rsidR="00BC150C" w:rsidRPr="006D1DB1" w:rsidRDefault="00BC150C" w:rsidP="00BC150C">
      <w:pPr>
        <w:rPr>
          <w:sz w:val="24"/>
          <w:szCs w:val="24"/>
        </w:rPr>
      </w:pPr>
      <w:r w:rsidRPr="006D1DB1">
        <w:rPr>
          <w:b/>
          <w:color w:val="000080"/>
          <w:sz w:val="24"/>
          <w:szCs w:val="24"/>
        </w:rPr>
        <w:t xml:space="preserve">         Директор навчального закладу                 _________________       (Прізвище, ініціали)</w:t>
      </w:r>
      <w:r w:rsidRPr="006D1DB1">
        <w:rPr>
          <w:sz w:val="24"/>
          <w:szCs w:val="24"/>
        </w:rPr>
        <w:tab/>
      </w:r>
    </w:p>
    <w:p w:rsidR="00BC150C" w:rsidRDefault="00BC150C" w:rsidP="00BC150C">
      <w:r>
        <w:t xml:space="preserve">                                         М.П.</w:t>
      </w:r>
    </w:p>
    <w:p w:rsidR="00BC150C" w:rsidRPr="006D1DB1" w:rsidRDefault="00BC150C" w:rsidP="00BC150C">
      <w:pPr>
        <w:rPr>
          <w:sz w:val="24"/>
          <w:szCs w:val="24"/>
        </w:rPr>
      </w:pPr>
      <w:r w:rsidRPr="006D1DB1">
        <w:rPr>
          <w:sz w:val="24"/>
          <w:szCs w:val="24"/>
        </w:rPr>
        <w:t>* Якщо у навчальному закладі є педагогічні пра</w:t>
      </w:r>
      <w:r w:rsidR="0082647F">
        <w:rPr>
          <w:sz w:val="24"/>
          <w:szCs w:val="24"/>
        </w:rPr>
        <w:t>цівники , які атестуються у 2016-2017</w:t>
      </w:r>
      <w:r w:rsidRPr="006D1DB1">
        <w:rPr>
          <w:sz w:val="24"/>
          <w:szCs w:val="24"/>
        </w:rPr>
        <w:t xml:space="preserve"> н. р. позачергово, додати до цього звіту завірену копію     </w:t>
      </w:r>
    </w:p>
    <w:p w:rsidR="00BC150C" w:rsidRPr="006D1DB1" w:rsidRDefault="00BC150C" w:rsidP="00BC150C">
      <w:pPr>
        <w:rPr>
          <w:b/>
          <w:color w:val="000080"/>
          <w:sz w:val="24"/>
          <w:szCs w:val="24"/>
        </w:rPr>
      </w:pPr>
      <w:r w:rsidRPr="006D1DB1">
        <w:rPr>
          <w:sz w:val="24"/>
          <w:szCs w:val="24"/>
        </w:rPr>
        <w:t xml:space="preserve">   наказу «Про атестацію</w:t>
      </w:r>
      <w:r w:rsidR="0082647F">
        <w:rPr>
          <w:sz w:val="24"/>
          <w:szCs w:val="24"/>
        </w:rPr>
        <w:t xml:space="preserve"> педагогічних працівників у 2016-2017</w:t>
      </w:r>
      <w:r w:rsidRPr="006D1DB1">
        <w:rPr>
          <w:sz w:val="24"/>
          <w:szCs w:val="24"/>
        </w:rPr>
        <w:t xml:space="preserve"> н. р.» та копію заяви працівника, або відповідного подання.</w:t>
      </w:r>
    </w:p>
    <w:p w:rsidR="006D1DB1" w:rsidRDefault="006D1DB1" w:rsidP="006D1D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749D9" w:rsidRDefault="006D1DB1" w:rsidP="006D1DB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</w:t>
      </w:r>
    </w:p>
    <w:p w:rsidR="006D1DB1" w:rsidRDefault="006D1DB1" w:rsidP="006D1DB1">
      <w:pPr>
        <w:jc w:val="right"/>
        <w:rPr>
          <w:sz w:val="22"/>
          <w:szCs w:val="22"/>
        </w:rPr>
      </w:pPr>
      <w:r>
        <w:rPr>
          <w:sz w:val="22"/>
          <w:szCs w:val="22"/>
        </w:rPr>
        <w:t>Додаток №2</w:t>
      </w:r>
    </w:p>
    <w:p w:rsidR="006D1DB1" w:rsidRDefault="006D1DB1" w:rsidP="006D1DB1">
      <w:pPr>
        <w:jc w:val="center"/>
        <w:rPr>
          <w:b/>
        </w:rPr>
      </w:pPr>
    </w:p>
    <w:p w:rsidR="006D1DB1" w:rsidRDefault="006D1DB1" w:rsidP="006D1DB1">
      <w:pPr>
        <w:jc w:val="center"/>
        <w:rPr>
          <w:b/>
          <w:color w:val="800080"/>
        </w:rPr>
      </w:pPr>
      <w:r>
        <w:rPr>
          <w:b/>
          <w:color w:val="800080"/>
        </w:rPr>
        <w:t>ПРИСВОЄННЯ (ВІДПОВІДНІСТЬ РАНІШЕ ПРИСВОЄНИХ) ПЕДАГОГІЧНИХ ЗВАНЬ</w:t>
      </w:r>
    </w:p>
    <w:p w:rsidR="006D1DB1" w:rsidRDefault="006D1DB1" w:rsidP="006D1DB1">
      <w:pPr>
        <w:jc w:val="center"/>
        <w:rPr>
          <w:b/>
          <w:color w:val="800080"/>
        </w:rPr>
      </w:pPr>
      <w:r>
        <w:rPr>
          <w:b/>
          <w:color w:val="800080"/>
        </w:rPr>
        <w:t xml:space="preserve">ПЕДПРАЦІВНИКАМ </w:t>
      </w:r>
    </w:p>
    <w:p w:rsidR="006D1DB1" w:rsidRDefault="006D1DB1" w:rsidP="006D1DB1">
      <w:pPr>
        <w:jc w:val="center"/>
        <w:rPr>
          <w:b/>
          <w:color w:val="800080"/>
        </w:rPr>
      </w:pPr>
      <w:r>
        <w:rPr>
          <w:b/>
          <w:color w:val="800080"/>
        </w:rPr>
        <w:t>_______________________________________________________________________________________</w:t>
      </w:r>
    </w:p>
    <w:p w:rsidR="006D1DB1" w:rsidRDefault="006D1DB1" w:rsidP="006D1DB1">
      <w:pPr>
        <w:jc w:val="center"/>
        <w:rPr>
          <w:i/>
          <w:color w:val="800080"/>
          <w:sz w:val="22"/>
          <w:szCs w:val="22"/>
        </w:rPr>
      </w:pPr>
      <w:r>
        <w:rPr>
          <w:i/>
          <w:color w:val="800080"/>
          <w:sz w:val="22"/>
          <w:szCs w:val="22"/>
        </w:rPr>
        <w:t>(навчальний заклад)</w:t>
      </w:r>
    </w:p>
    <w:p w:rsidR="006D1DB1" w:rsidRDefault="006D1DB1" w:rsidP="006D1DB1">
      <w:pPr>
        <w:jc w:val="center"/>
        <w:rPr>
          <w:b/>
          <w:color w:val="800080"/>
        </w:rPr>
      </w:pPr>
    </w:p>
    <w:p w:rsidR="006D1DB1" w:rsidRDefault="0082647F" w:rsidP="006D1DB1">
      <w:pPr>
        <w:jc w:val="center"/>
        <w:rPr>
          <w:b/>
          <w:color w:val="800080"/>
          <w:sz w:val="24"/>
          <w:szCs w:val="24"/>
        </w:rPr>
      </w:pPr>
      <w:r>
        <w:rPr>
          <w:b/>
          <w:color w:val="800080"/>
        </w:rPr>
        <w:t xml:space="preserve"> ЗА НАСЛІДКАМИ АТЕСТАЦІЇ  2016-2017</w:t>
      </w:r>
      <w:r w:rsidR="006D1DB1">
        <w:rPr>
          <w:b/>
          <w:color w:val="800080"/>
        </w:rPr>
        <w:t xml:space="preserve"> н. р.</w:t>
      </w:r>
    </w:p>
    <w:p w:rsidR="006D1DB1" w:rsidRDefault="006D1DB1" w:rsidP="006D1DB1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3"/>
        <w:gridCol w:w="6137"/>
        <w:gridCol w:w="1440"/>
        <w:gridCol w:w="1260"/>
        <w:gridCol w:w="1440"/>
        <w:gridCol w:w="1800"/>
        <w:gridCol w:w="1620"/>
      </w:tblGrid>
      <w:tr w:rsidR="006D1DB1" w:rsidTr="006D1DB1">
        <w:trPr>
          <w:cantSplit/>
          <w:trHeight w:val="3270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№</w:t>
            </w:r>
          </w:p>
          <w:p w:rsidR="006D1DB1" w:rsidRDefault="006D1DB1">
            <w:pPr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п/п</w:t>
            </w:r>
          </w:p>
        </w:tc>
        <w:tc>
          <w:tcPr>
            <w:tcW w:w="6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  <w:color w:val="333399"/>
              </w:rPr>
            </w:pPr>
          </w:p>
          <w:p w:rsidR="006D1DB1" w:rsidRDefault="006D1DB1">
            <w:pPr>
              <w:jc w:val="center"/>
              <w:rPr>
                <w:b/>
                <w:color w:val="333399"/>
              </w:rPr>
            </w:pPr>
          </w:p>
          <w:p w:rsidR="006D1DB1" w:rsidRDefault="006D1DB1">
            <w:pPr>
              <w:jc w:val="center"/>
              <w:rPr>
                <w:b/>
                <w:color w:val="333399"/>
              </w:rPr>
            </w:pPr>
          </w:p>
          <w:p w:rsidR="006D1DB1" w:rsidRDefault="006D1DB1">
            <w:pPr>
              <w:jc w:val="center"/>
              <w:rPr>
                <w:b/>
                <w:color w:val="333399"/>
              </w:rPr>
            </w:pPr>
          </w:p>
          <w:p w:rsidR="006D1DB1" w:rsidRDefault="006D1DB1">
            <w:pPr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Педагогічні звання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D1DB1" w:rsidRDefault="006D1DB1">
            <w:pPr>
              <w:ind w:left="113" w:right="113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Відповідають раніше </w:t>
            </w:r>
          </w:p>
          <w:p w:rsidR="006D1DB1" w:rsidRDefault="006D1DB1">
            <w:pPr>
              <w:ind w:left="113" w:right="113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присвоєним</w:t>
            </w:r>
          </w:p>
          <w:p w:rsidR="006D1DB1" w:rsidRDefault="006D1DB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333399"/>
              </w:rPr>
              <w:t>педагогічним званням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D1DB1" w:rsidRDefault="006D1DB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333399"/>
              </w:rPr>
              <w:t>Присвоєно педагогічні звання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D1DB1" w:rsidRDefault="006D1DB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333399"/>
              </w:rPr>
              <w:t>Не відповідають раніше присвоєним педагогічним званням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D1DB1" w:rsidRDefault="006D1DB1">
            <w:pPr>
              <w:ind w:left="113" w:right="113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Всьог</w:t>
            </w:r>
            <w:r w:rsidR="007B29BF">
              <w:rPr>
                <w:b/>
                <w:color w:val="333399"/>
              </w:rPr>
              <w:t>о педагогічних  працівників, яким присвоєно (відповідають)</w:t>
            </w:r>
            <w:r>
              <w:rPr>
                <w:b/>
                <w:color w:val="333399"/>
              </w:rPr>
              <w:t xml:space="preserve">  звання </w:t>
            </w:r>
          </w:p>
          <w:p w:rsidR="006D1DB1" w:rsidRDefault="007B29B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333399"/>
              </w:rPr>
              <w:t>у  2017</w:t>
            </w:r>
            <w:r w:rsidR="006D1DB1">
              <w:rPr>
                <w:b/>
                <w:color w:val="333399"/>
              </w:rPr>
              <w:t xml:space="preserve"> р.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D1DB1" w:rsidRDefault="006D1DB1">
            <w:pPr>
              <w:ind w:left="113" w:right="113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Всього педагогічних працівників</w:t>
            </w:r>
            <w:r w:rsidR="007B29BF">
              <w:rPr>
                <w:b/>
                <w:color w:val="333399"/>
              </w:rPr>
              <w:t xml:space="preserve"> закладу</w:t>
            </w:r>
            <w:r>
              <w:rPr>
                <w:b/>
                <w:color w:val="333399"/>
              </w:rPr>
              <w:t xml:space="preserve">, </w:t>
            </w:r>
          </w:p>
          <w:p w:rsidR="006D1DB1" w:rsidRDefault="006D1DB1">
            <w:pPr>
              <w:ind w:left="113" w:right="113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які мають звання</w:t>
            </w:r>
          </w:p>
          <w:p w:rsidR="006D1DB1" w:rsidRDefault="007B29B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333399"/>
                <w:sz w:val="20"/>
                <w:szCs w:val="20"/>
              </w:rPr>
              <w:t>(враховуючи присвоєні у 2017</w:t>
            </w:r>
            <w:r w:rsidR="006D1DB1">
              <w:rPr>
                <w:b/>
                <w:i/>
                <w:color w:val="333399"/>
                <w:sz w:val="20"/>
                <w:szCs w:val="20"/>
              </w:rPr>
              <w:t xml:space="preserve"> р.)</w:t>
            </w:r>
          </w:p>
        </w:tc>
      </w:tr>
      <w:tr w:rsidR="006D1DB1" w:rsidTr="006D1DB1"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1.</w:t>
            </w:r>
          </w:p>
        </w:tc>
        <w:tc>
          <w:tcPr>
            <w:tcW w:w="6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Учитель-методист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  <w:tr w:rsidR="006D1DB1" w:rsidTr="006D1DB1"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2.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Старший 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  <w:tr w:rsidR="006D1DB1" w:rsidTr="006D1DB1"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3.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Вихователь-методист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  <w:tr w:rsidR="006D1DB1" w:rsidTr="006D1DB1"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4.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Старший вихователь (крім вихователів ДНЗ</w:t>
            </w:r>
            <w:r w:rsidR="006407FC">
              <w:rPr>
                <w:b/>
                <w:color w:val="99336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  <w:tr w:rsidR="006D1DB1" w:rsidTr="006D1DB1"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5.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Практичний психолог-методист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  <w:tr w:rsidR="006D1DB1" w:rsidTr="006D1DB1"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6.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Педагог-організатор-методист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  <w:tr w:rsidR="006D1DB1" w:rsidTr="006D1DB1"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7.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Керівник гуртка-методист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  <w:tr w:rsidR="006D1DB1" w:rsidTr="006D1DB1">
        <w:trPr>
          <w:trHeight w:val="343"/>
        </w:trPr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  <w:color w:val="993366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 xml:space="preserve">                          Разом</w:t>
            </w:r>
            <w:r>
              <w:rPr>
                <w:b/>
                <w:color w:val="993366"/>
                <w:lang w:val="en-U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DB1" w:rsidRDefault="006D1DB1">
            <w:pPr>
              <w:jc w:val="center"/>
              <w:rPr>
                <w:b/>
              </w:rPr>
            </w:pPr>
          </w:p>
        </w:tc>
      </w:tr>
    </w:tbl>
    <w:p w:rsidR="006D1DB1" w:rsidRDefault="006D1DB1" w:rsidP="006D1DB1"/>
    <w:p w:rsidR="006D1DB1" w:rsidRDefault="006D1DB1" w:rsidP="006D1DB1"/>
    <w:p w:rsidR="006D1DB1" w:rsidRDefault="006D1DB1" w:rsidP="006D1DB1">
      <w:pPr>
        <w:rPr>
          <w:color w:val="000080"/>
        </w:rPr>
      </w:pPr>
      <w:r>
        <w:rPr>
          <w:color w:val="000080"/>
        </w:rPr>
        <w:t>Директор навчального закладу          _____________                ПІБ</w:t>
      </w:r>
    </w:p>
    <w:p w:rsidR="006D1DB1" w:rsidRDefault="006D1DB1" w:rsidP="006D1DB1">
      <w:pPr>
        <w:rPr>
          <w:color w:val="000080"/>
          <w:sz w:val="20"/>
          <w:szCs w:val="20"/>
        </w:rPr>
      </w:pPr>
      <w:r>
        <w:rPr>
          <w:color w:val="000080"/>
        </w:rPr>
        <w:t xml:space="preserve">                                                                        </w:t>
      </w:r>
      <w:r>
        <w:rPr>
          <w:color w:val="000080"/>
          <w:sz w:val="20"/>
          <w:szCs w:val="20"/>
        </w:rPr>
        <w:t>(підпис)</w:t>
      </w:r>
    </w:p>
    <w:p w:rsidR="006D1DB1" w:rsidRDefault="006D1DB1" w:rsidP="006D1DB1">
      <w:pPr>
        <w:rPr>
          <w:color w:val="000080"/>
          <w:sz w:val="20"/>
          <w:szCs w:val="20"/>
        </w:rPr>
      </w:pPr>
    </w:p>
    <w:p w:rsidR="006D1DB1" w:rsidRDefault="006D1DB1" w:rsidP="006D1DB1">
      <w:pPr>
        <w:rPr>
          <w:color w:val="000080"/>
          <w:sz w:val="20"/>
          <w:szCs w:val="20"/>
        </w:rPr>
      </w:pPr>
    </w:p>
    <w:p w:rsidR="006D1DB1" w:rsidRDefault="006D1DB1" w:rsidP="006D1DB1">
      <w:pPr>
        <w:tabs>
          <w:tab w:val="left" w:pos="11360"/>
        </w:tabs>
        <w:rPr>
          <w:sz w:val="24"/>
          <w:szCs w:val="24"/>
        </w:rPr>
      </w:pPr>
      <w:r>
        <w:rPr>
          <w:color w:val="000080"/>
        </w:rPr>
        <w:t xml:space="preserve">* Графа 6 дорівнює сумі графи 3 та графи 4 </w:t>
      </w:r>
    </w:p>
    <w:p w:rsidR="00ED4D22" w:rsidRPr="00D03315" w:rsidRDefault="00ED4D22">
      <w:pPr>
        <w:rPr>
          <w:sz w:val="24"/>
          <w:szCs w:val="24"/>
        </w:rPr>
      </w:pPr>
    </w:p>
    <w:sectPr w:rsidR="00ED4D22" w:rsidRPr="00D03315" w:rsidSect="000710D8">
      <w:pgSz w:w="16838" w:h="11906" w:orient="landscape"/>
      <w:pgMar w:top="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6F1EBD"/>
    <w:multiLevelType w:val="multilevel"/>
    <w:tmpl w:val="F8DC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5481258C"/>
    <w:multiLevelType w:val="multilevel"/>
    <w:tmpl w:val="51FE0D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2E2E"/>
    <w:rsid w:val="00000B62"/>
    <w:rsid w:val="000047F1"/>
    <w:rsid w:val="000144D4"/>
    <w:rsid w:val="000710D8"/>
    <w:rsid w:val="001749D9"/>
    <w:rsid w:val="00192B09"/>
    <w:rsid w:val="0019720B"/>
    <w:rsid w:val="001C3924"/>
    <w:rsid w:val="00226934"/>
    <w:rsid w:val="0030373F"/>
    <w:rsid w:val="0032091B"/>
    <w:rsid w:val="00374F02"/>
    <w:rsid w:val="003F2F8E"/>
    <w:rsid w:val="0042159D"/>
    <w:rsid w:val="00476670"/>
    <w:rsid w:val="00492E2E"/>
    <w:rsid w:val="004C0874"/>
    <w:rsid w:val="0054197C"/>
    <w:rsid w:val="00562DEB"/>
    <w:rsid w:val="00612C20"/>
    <w:rsid w:val="00620524"/>
    <w:rsid w:val="006407FC"/>
    <w:rsid w:val="006D1DB1"/>
    <w:rsid w:val="007B29BF"/>
    <w:rsid w:val="007F565D"/>
    <w:rsid w:val="0082647F"/>
    <w:rsid w:val="00884104"/>
    <w:rsid w:val="008A3CFD"/>
    <w:rsid w:val="00916D4A"/>
    <w:rsid w:val="009749EC"/>
    <w:rsid w:val="009F64A5"/>
    <w:rsid w:val="00BA3248"/>
    <w:rsid w:val="00BC150C"/>
    <w:rsid w:val="00BE7C0F"/>
    <w:rsid w:val="00D03315"/>
    <w:rsid w:val="00D34C22"/>
    <w:rsid w:val="00ED30C5"/>
    <w:rsid w:val="00ED4D22"/>
    <w:rsid w:val="00F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319E77E-5DBF-4BFD-80C6-3C44009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semiHidden/>
    <w:rsid w:val="00916D4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D30C5"/>
    <w:pPr>
      <w:overflowPunct/>
      <w:autoSpaceDE/>
      <w:autoSpaceDN/>
      <w:adjustRightInd/>
      <w:spacing w:before="100" w:beforeAutospacing="1" w:after="119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6289</CharactersWithSpaces>
  <SharedDoc>false</SharedDoc>
  <HLinks>
    <vt:vector size="6" baseType="variant"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</dc:creator>
  <cp:keywords/>
  <cp:lastModifiedBy>Ирга Сергий</cp:lastModifiedBy>
  <cp:revision>8</cp:revision>
  <cp:lastPrinted>2017-03-09T07:39:00Z</cp:lastPrinted>
  <dcterms:created xsi:type="dcterms:W3CDTF">2017-03-09T06:52:00Z</dcterms:created>
  <dcterms:modified xsi:type="dcterms:W3CDTF">2017-03-09T13:10:00Z</dcterms:modified>
</cp:coreProperties>
</file>